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80D8" w14:textId="77777777" w:rsidR="0030269A" w:rsidRPr="00170BD2" w:rsidRDefault="0030269A" w:rsidP="00C15266">
      <w:pPr>
        <w:spacing w:before="0" w:after="0"/>
        <w:rPr>
          <w:rFonts w:cstheme="minorHAnsi"/>
        </w:rPr>
      </w:pPr>
    </w:p>
    <w:tbl>
      <w:tblPr>
        <w:tblStyle w:val="Grilledutableau"/>
        <w:tblW w:w="0" w:type="auto"/>
        <w:tblLook w:val="04A0" w:firstRow="1" w:lastRow="0" w:firstColumn="1" w:lastColumn="0" w:noHBand="0" w:noVBand="1"/>
      </w:tblPr>
      <w:tblGrid>
        <w:gridCol w:w="2808"/>
        <w:gridCol w:w="7262"/>
      </w:tblGrid>
      <w:tr w:rsidR="0030269A" w:rsidRPr="00170BD2" w14:paraId="54690F03" w14:textId="77777777" w:rsidTr="00233718">
        <w:tc>
          <w:tcPr>
            <w:tcW w:w="2808" w:type="dxa"/>
          </w:tcPr>
          <w:p w14:paraId="2A0C9C23" w14:textId="77777777" w:rsidR="0030269A" w:rsidRPr="00170BD2" w:rsidRDefault="0030269A" w:rsidP="00C15266">
            <w:pPr>
              <w:spacing w:before="60" w:after="60"/>
              <w:rPr>
                <w:rFonts w:asciiTheme="minorHAnsi" w:hAnsiTheme="minorHAnsi"/>
                <w:b/>
              </w:rPr>
            </w:pPr>
            <w:r w:rsidRPr="00170BD2">
              <w:rPr>
                <w:b/>
              </w:rPr>
              <w:t>Tit</w:t>
            </w:r>
            <w:r w:rsidR="00ED30D3" w:rsidRPr="00170BD2">
              <w:rPr>
                <w:b/>
              </w:rPr>
              <w:t>r</w:t>
            </w:r>
            <w:r w:rsidRPr="00170BD2">
              <w:rPr>
                <w:b/>
              </w:rPr>
              <w:t>e</w:t>
            </w:r>
          </w:p>
        </w:tc>
        <w:tc>
          <w:tcPr>
            <w:tcW w:w="7262" w:type="dxa"/>
          </w:tcPr>
          <w:p w14:paraId="40CEB0FF" w14:textId="77777777" w:rsidR="0030269A" w:rsidRPr="00170BD2" w:rsidRDefault="00EB629F" w:rsidP="00C15266">
            <w:pPr>
              <w:spacing w:before="60" w:after="60"/>
              <w:rPr>
                <w:rFonts w:asciiTheme="minorHAnsi" w:hAnsiTheme="minorHAnsi"/>
              </w:rPr>
            </w:pPr>
            <w:r w:rsidRPr="00170BD2">
              <w:t>Évaluation du CER durant les urgences publiques déclarées</w:t>
            </w:r>
          </w:p>
        </w:tc>
      </w:tr>
      <w:tr w:rsidR="0030269A" w:rsidRPr="00170BD2" w14:paraId="20FC5552" w14:textId="77777777" w:rsidTr="00233718">
        <w:tc>
          <w:tcPr>
            <w:tcW w:w="2808" w:type="dxa"/>
          </w:tcPr>
          <w:p w14:paraId="5D71C0E7" w14:textId="77777777" w:rsidR="0030269A" w:rsidRPr="00170BD2" w:rsidRDefault="72DFED3B" w:rsidP="00C15266">
            <w:pPr>
              <w:spacing w:before="60" w:after="60"/>
              <w:rPr>
                <w:rFonts w:asciiTheme="minorHAnsi" w:hAnsiTheme="minorHAnsi"/>
                <w:b/>
              </w:rPr>
            </w:pPr>
            <w:r w:rsidRPr="00170BD2">
              <w:rPr>
                <w:b/>
              </w:rPr>
              <w:t>Code MON</w:t>
            </w:r>
          </w:p>
        </w:tc>
        <w:tc>
          <w:tcPr>
            <w:tcW w:w="7262" w:type="dxa"/>
          </w:tcPr>
          <w:p w14:paraId="70023D73" w14:textId="1FB99216" w:rsidR="0030269A" w:rsidRPr="00170BD2" w:rsidRDefault="72DFED3B" w:rsidP="00C15266">
            <w:pPr>
              <w:spacing w:before="60" w:after="60"/>
              <w:rPr>
                <w:rFonts w:asciiTheme="minorHAnsi" w:hAnsiTheme="minorHAnsi"/>
              </w:rPr>
            </w:pPr>
            <w:r w:rsidRPr="00170BD2">
              <w:t>MON-</w:t>
            </w:r>
            <w:r w:rsidR="000B6AAC" w:rsidRPr="00170BD2">
              <w:rPr>
                <w:rFonts w:asciiTheme="minorHAnsi" w:hAnsiTheme="minorHAnsi" w:cstheme="minorHAnsi"/>
              </w:rPr>
              <w:t>CER</w:t>
            </w:r>
            <w:r w:rsidR="00A31D69" w:rsidRPr="00170BD2">
              <w:t> </w:t>
            </w:r>
            <w:r w:rsidR="00827B8C" w:rsidRPr="00170BD2">
              <w:t>501</w:t>
            </w:r>
            <w:r w:rsidR="004B0AC5" w:rsidRPr="00170BD2">
              <w:rPr>
                <w:rFonts w:asciiTheme="minorHAnsi" w:hAnsiTheme="minorHAnsi" w:cstheme="minorHAnsi"/>
              </w:rPr>
              <w:t>-</w:t>
            </w:r>
            <w:r w:rsidRPr="00170BD2">
              <w:rPr>
                <w:rFonts w:asciiTheme="minorHAnsi" w:hAnsiTheme="minorHAnsi" w:cstheme="minorHAnsi"/>
              </w:rPr>
              <w:t>00</w:t>
            </w:r>
            <w:r w:rsidR="008B4CBE" w:rsidRPr="00170BD2">
              <w:rPr>
                <w:rFonts w:asciiTheme="minorHAnsi" w:hAnsiTheme="minorHAnsi" w:cstheme="minorHAnsi"/>
              </w:rPr>
              <w:t>2</w:t>
            </w:r>
          </w:p>
        </w:tc>
      </w:tr>
      <w:tr w:rsidR="0030269A" w:rsidRPr="00170BD2" w14:paraId="541FA5E8" w14:textId="77777777" w:rsidTr="00233718">
        <w:tc>
          <w:tcPr>
            <w:tcW w:w="2808" w:type="dxa"/>
          </w:tcPr>
          <w:p w14:paraId="0B61FE0A" w14:textId="77777777" w:rsidR="0030269A" w:rsidRPr="00170BD2" w:rsidRDefault="1D13C35E" w:rsidP="00C15266">
            <w:pPr>
              <w:spacing w:before="60" w:after="60"/>
              <w:rPr>
                <w:rFonts w:asciiTheme="minorHAnsi" w:hAnsiTheme="minorHAnsi"/>
                <w:b/>
              </w:rPr>
            </w:pPr>
            <w:r w:rsidRPr="00170BD2">
              <w:rPr>
                <w:b/>
              </w:rPr>
              <w:t>Code MON N2/ACCER</w:t>
            </w:r>
          </w:p>
        </w:tc>
        <w:tc>
          <w:tcPr>
            <w:tcW w:w="7262" w:type="dxa"/>
          </w:tcPr>
          <w:p w14:paraId="495B718A" w14:textId="2D2606D9" w:rsidR="0030269A" w:rsidRPr="00170BD2" w:rsidRDefault="00ED30D3" w:rsidP="00C15266">
            <w:pPr>
              <w:spacing w:before="60" w:after="60"/>
              <w:rPr>
                <w:rFonts w:asciiTheme="minorHAnsi" w:hAnsiTheme="minorHAnsi"/>
              </w:rPr>
            </w:pPr>
            <w:r w:rsidRPr="00170BD2">
              <w:t>MON</w:t>
            </w:r>
            <w:r w:rsidR="00474636" w:rsidRPr="00170BD2">
              <w:t xml:space="preserve"> </w:t>
            </w:r>
            <w:r w:rsidR="00827B8C" w:rsidRPr="00170BD2">
              <w:t>501</w:t>
            </w:r>
            <w:r w:rsidR="004B0AC5" w:rsidRPr="00170BD2">
              <w:rPr>
                <w:rFonts w:asciiTheme="minorHAnsi" w:hAnsiTheme="minorHAnsi" w:cstheme="minorHAnsi"/>
              </w:rPr>
              <w:t>-</w:t>
            </w:r>
            <w:r w:rsidR="00026E3E" w:rsidRPr="00170BD2">
              <w:rPr>
                <w:rFonts w:asciiTheme="minorHAnsi" w:hAnsiTheme="minorHAnsi" w:cstheme="minorHAnsi"/>
              </w:rPr>
              <w:t>003</w:t>
            </w:r>
          </w:p>
        </w:tc>
      </w:tr>
      <w:tr w:rsidR="0030269A" w:rsidRPr="00170BD2" w14:paraId="05C77A4B" w14:textId="77777777" w:rsidTr="00233718">
        <w:tc>
          <w:tcPr>
            <w:tcW w:w="2808" w:type="dxa"/>
          </w:tcPr>
          <w:p w14:paraId="5D2C88E6" w14:textId="77777777" w:rsidR="0030269A" w:rsidRPr="00170BD2" w:rsidRDefault="0030269A" w:rsidP="00C15266">
            <w:pPr>
              <w:spacing w:before="60" w:after="60"/>
              <w:rPr>
                <w:rFonts w:asciiTheme="minorHAnsi" w:hAnsiTheme="minorHAnsi"/>
                <w:b/>
              </w:rPr>
            </w:pPr>
            <w:r w:rsidRPr="00170BD2">
              <w:rPr>
                <w:b/>
              </w:rPr>
              <w:t>E</w:t>
            </w:r>
            <w:r w:rsidR="00ED30D3" w:rsidRPr="00170BD2">
              <w:rPr>
                <w:b/>
              </w:rPr>
              <w:t>ntrée en vigueur</w:t>
            </w:r>
          </w:p>
        </w:tc>
        <w:tc>
          <w:tcPr>
            <w:tcW w:w="7262" w:type="dxa"/>
          </w:tcPr>
          <w:p w14:paraId="108CD4AC" w14:textId="26E176CB" w:rsidR="0030269A" w:rsidRPr="00170BD2" w:rsidRDefault="0030269A" w:rsidP="00C15266">
            <w:pPr>
              <w:spacing w:before="60" w:after="60"/>
              <w:rPr>
                <w:rFonts w:asciiTheme="minorHAnsi" w:hAnsiTheme="minorHAnsi"/>
              </w:rPr>
            </w:pPr>
            <w:r w:rsidRPr="00170BD2">
              <w:rPr>
                <w:rFonts w:asciiTheme="minorHAnsi" w:hAnsiTheme="minorHAnsi" w:cstheme="minorHAnsi"/>
              </w:rPr>
              <w:t>YYYY-MM-DD</w:t>
            </w:r>
          </w:p>
        </w:tc>
      </w:tr>
    </w:tbl>
    <w:p w14:paraId="50AB3E60" w14:textId="77777777" w:rsidR="0030269A" w:rsidRPr="00170BD2" w:rsidRDefault="0030269A" w:rsidP="00C15266">
      <w:pPr>
        <w:rPr>
          <w:rFonts w:cstheme="minorHAnsi"/>
        </w:rPr>
      </w:pPr>
    </w:p>
    <w:tbl>
      <w:tblPr>
        <w:tblStyle w:val="Grilledutableau"/>
        <w:tblW w:w="0" w:type="auto"/>
        <w:tblLook w:val="04A0" w:firstRow="1" w:lastRow="0" w:firstColumn="1" w:lastColumn="0" w:noHBand="0" w:noVBand="1"/>
      </w:tblPr>
      <w:tblGrid>
        <w:gridCol w:w="2808"/>
        <w:gridCol w:w="4984"/>
        <w:gridCol w:w="2206"/>
      </w:tblGrid>
      <w:tr w:rsidR="00D931EF" w:rsidRPr="00170BD2" w14:paraId="6F2D6B54" w14:textId="77777777" w:rsidTr="00233718">
        <w:tc>
          <w:tcPr>
            <w:tcW w:w="2808" w:type="dxa"/>
            <w:shd w:val="clear" w:color="auto" w:fill="D9D9D9" w:themeFill="background1" w:themeFillShade="D9"/>
          </w:tcPr>
          <w:p w14:paraId="5484CC61" w14:textId="77777777" w:rsidR="00D931EF" w:rsidRPr="00170BD2" w:rsidRDefault="00D931EF" w:rsidP="00D42AC4">
            <w:pPr>
              <w:spacing w:before="60" w:after="60"/>
              <w:jc w:val="center"/>
              <w:rPr>
                <w:rFonts w:asciiTheme="minorHAnsi" w:hAnsiTheme="minorHAnsi"/>
                <w:b/>
              </w:rPr>
            </w:pPr>
            <w:bookmarkStart w:id="0" w:name="_Hlk4418998"/>
            <w:r w:rsidRPr="00170BD2">
              <w:rPr>
                <w:b/>
              </w:rPr>
              <w:t>Statut</w:t>
            </w:r>
          </w:p>
        </w:tc>
        <w:tc>
          <w:tcPr>
            <w:tcW w:w="4984" w:type="dxa"/>
            <w:shd w:val="clear" w:color="auto" w:fill="D9D9D9" w:themeFill="background1" w:themeFillShade="D9"/>
          </w:tcPr>
          <w:p w14:paraId="05A18779" w14:textId="77777777" w:rsidR="00D931EF" w:rsidRPr="00170BD2" w:rsidRDefault="00D931EF" w:rsidP="00D42AC4">
            <w:pPr>
              <w:spacing w:before="60" w:after="60"/>
              <w:jc w:val="center"/>
              <w:rPr>
                <w:rFonts w:asciiTheme="minorHAnsi" w:hAnsiTheme="minorHAnsi"/>
                <w:b/>
              </w:rPr>
            </w:pPr>
            <w:r w:rsidRPr="00170BD2">
              <w:rPr>
                <w:b/>
              </w:rPr>
              <w:t>Nom et titre</w:t>
            </w:r>
          </w:p>
        </w:tc>
        <w:tc>
          <w:tcPr>
            <w:tcW w:w="2206" w:type="dxa"/>
            <w:shd w:val="clear" w:color="auto" w:fill="D9D9D9" w:themeFill="background1" w:themeFillShade="D9"/>
          </w:tcPr>
          <w:p w14:paraId="20D6E575" w14:textId="77777777" w:rsidR="00D931EF" w:rsidRPr="00170BD2" w:rsidRDefault="00D931EF" w:rsidP="00D42AC4">
            <w:pPr>
              <w:spacing w:before="60" w:after="60"/>
              <w:jc w:val="center"/>
              <w:rPr>
                <w:rFonts w:asciiTheme="minorHAnsi" w:hAnsiTheme="minorHAnsi"/>
                <w:b/>
              </w:rPr>
            </w:pPr>
            <w:r w:rsidRPr="00170BD2">
              <w:rPr>
                <w:b/>
              </w:rPr>
              <w:t>Date</w:t>
            </w:r>
          </w:p>
        </w:tc>
      </w:tr>
      <w:tr w:rsidR="00E37F9F" w:rsidRPr="00170BD2" w14:paraId="3E50C280" w14:textId="77777777" w:rsidTr="00233718">
        <w:tc>
          <w:tcPr>
            <w:tcW w:w="2808" w:type="dxa"/>
          </w:tcPr>
          <w:p w14:paraId="3C7B6DB3" w14:textId="5DF8DB3A" w:rsidR="00E37F9F" w:rsidRPr="00170BD2" w:rsidRDefault="00E37F9F" w:rsidP="00E37F9F">
            <w:pPr>
              <w:spacing w:before="60" w:after="60"/>
              <w:rPr>
                <w:rFonts w:asciiTheme="minorHAnsi" w:hAnsiTheme="minorHAnsi"/>
                <w:b/>
                <w:i/>
              </w:rPr>
            </w:pPr>
            <w:r w:rsidRPr="00170BD2">
              <w:rPr>
                <w:b/>
                <w:bCs/>
                <w:i/>
                <w:iCs/>
              </w:rPr>
              <w:t>Auteur modèle harmonisé</w:t>
            </w:r>
          </w:p>
        </w:tc>
        <w:tc>
          <w:tcPr>
            <w:tcW w:w="4984" w:type="dxa"/>
          </w:tcPr>
          <w:p w14:paraId="662C535A" w14:textId="0B7DB23A" w:rsidR="00E37F9F" w:rsidRPr="00170BD2" w:rsidRDefault="00E37F9F" w:rsidP="00E37F9F">
            <w:pPr>
              <w:spacing w:before="60" w:after="60"/>
              <w:rPr>
                <w:rFonts w:asciiTheme="minorHAnsi" w:hAnsiTheme="minorHAnsi"/>
                <w:i/>
                <w:color w:val="A6A6A6" w:themeColor="background1" w:themeShade="A6"/>
              </w:rPr>
            </w:pPr>
            <w:r w:rsidRPr="00170BD2">
              <w:t>MON CER développés par le Réseau CATALIS</w:t>
            </w:r>
          </w:p>
        </w:tc>
        <w:tc>
          <w:tcPr>
            <w:tcW w:w="2206" w:type="dxa"/>
          </w:tcPr>
          <w:p w14:paraId="4D86900B" w14:textId="3D5B93BB" w:rsidR="00E37F9F" w:rsidRPr="00170BD2" w:rsidRDefault="00E37F9F" w:rsidP="00E37F9F">
            <w:pPr>
              <w:spacing w:before="60" w:after="60"/>
              <w:jc w:val="center"/>
              <w:rPr>
                <w:rFonts w:asciiTheme="minorHAnsi" w:hAnsiTheme="minorHAnsi"/>
              </w:rPr>
            </w:pPr>
            <w:r w:rsidRPr="00170BD2">
              <w:t>2023-05-01</w:t>
            </w:r>
          </w:p>
        </w:tc>
      </w:tr>
      <w:tr w:rsidR="00E37F9F" w:rsidRPr="00170BD2" w14:paraId="5DD756E0" w14:textId="77777777" w:rsidTr="00233718">
        <w:tc>
          <w:tcPr>
            <w:tcW w:w="2808" w:type="dxa"/>
          </w:tcPr>
          <w:p w14:paraId="3B426D6F" w14:textId="0123193E" w:rsidR="00E37F9F" w:rsidRPr="00170BD2" w:rsidRDefault="00E37F9F" w:rsidP="00E37F9F">
            <w:pPr>
              <w:spacing w:before="60" w:after="60"/>
              <w:rPr>
                <w:rFonts w:asciiTheme="minorHAnsi" w:hAnsiTheme="minorHAnsi"/>
                <w:b/>
                <w:i/>
              </w:rPr>
            </w:pPr>
            <w:r w:rsidRPr="00170BD2">
              <w:rPr>
                <w:b/>
                <w:i/>
              </w:rPr>
              <w:t>Approuvé</w:t>
            </w:r>
          </w:p>
        </w:tc>
        <w:tc>
          <w:tcPr>
            <w:tcW w:w="4984" w:type="dxa"/>
          </w:tcPr>
          <w:p w14:paraId="7E6D195B" w14:textId="293ACA43" w:rsidR="00E37F9F" w:rsidRPr="00170BD2" w:rsidRDefault="00E37F9F" w:rsidP="00E37F9F">
            <w:pPr>
              <w:spacing w:before="60" w:after="60"/>
              <w:rPr>
                <w:rFonts w:asciiTheme="minorHAnsi" w:hAnsiTheme="minorHAnsi"/>
                <w:i/>
                <w:color w:val="A6A6A6" w:themeColor="background1" w:themeShade="A6"/>
              </w:rPr>
            </w:pPr>
            <w:r w:rsidRPr="00170BD2">
              <w:rPr>
                <w:rFonts w:asciiTheme="minorHAnsi" w:hAnsiTheme="minorHAnsi" w:cstheme="minorHAnsi"/>
                <w:i/>
                <w:iCs/>
                <w:color w:val="A6A6A6" w:themeColor="background1" w:themeShade="A6"/>
              </w:rPr>
              <w:t>CER</w:t>
            </w:r>
            <w:r w:rsidRPr="00170BD2">
              <w:rPr>
                <w:i/>
                <w:color w:val="A6A6A6" w:themeColor="background1" w:themeShade="A6"/>
              </w:rPr>
              <w:t xml:space="preserve"> plénier </w:t>
            </w:r>
            <w:r w:rsidRPr="00170BD2">
              <w:rPr>
                <w:rFonts w:asciiTheme="minorHAnsi" w:hAnsiTheme="minorHAnsi" w:cstheme="minorHAnsi"/>
                <w:i/>
                <w:iCs/>
                <w:color w:val="A6A6A6" w:themeColor="background1" w:themeShade="A6"/>
              </w:rPr>
              <w:t>XXX</w:t>
            </w:r>
          </w:p>
        </w:tc>
        <w:tc>
          <w:tcPr>
            <w:tcW w:w="2206" w:type="dxa"/>
          </w:tcPr>
          <w:p w14:paraId="3A72B6B0" w14:textId="53EECB3C" w:rsidR="00E37F9F" w:rsidRPr="00170BD2" w:rsidRDefault="00E37F9F" w:rsidP="00E37F9F">
            <w:pPr>
              <w:spacing w:before="60" w:after="60"/>
              <w:jc w:val="center"/>
              <w:rPr>
                <w:rFonts w:asciiTheme="minorHAnsi" w:hAnsiTheme="minorHAnsi"/>
              </w:rPr>
            </w:pPr>
            <w:r w:rsidRPr="00170BD2">
              <w:t>YYYY-MM-DD</w:t>
            </w:r>
          </w:p>
        </w:tc>
      </w:tr>
      <w:tr w:rsidR="00E37F9F" w:rsidRPr="00170BD2" w14:paraId="1649F0BD" w14:textId="77777777" w:rsidTr="00233718">
        <w:tc>
          <w:tcPr>
            <w:tcW w:w="2808" w:type="dxa"/>
          </w:tcPr>
          <w:p w14:paraId="292CC085" w14:textId="5B45EFC0" w:rsidR="00E37F9F" w:rsidRPr="00170BD2" w:rsidRDefault="00E37F9F" w:rsidP="00E37F9F">
            <w:pPr>
              <w:spacing w:before="60" w:after="60"/>
              <w:jc w:val="left"/>
              <w:rPr>
                <w:rFonts w:asciiTheme="minorHAnsi" w:hAnsiTheme="minorHAnsi"/>
                <w:b/>
                <w:i/>
              </w:rPr>
            </w:pPr>
            <w:r w:rsidRPr="00170BD2">
              <w:rPr>
                <w:b/>
                <w:bCs/>
                <w:i/>
                <w:iCs/>
              </w:rPr>
              <w:t>[Approuvé] ou [Prend acte]</w:t>
            </w:r>
          </w:p>
        </w:tc>
        <w:tc>
          <w:tcPr>
            <w:tcW w:w="4984" w:type="dxa"/>
          </w:tcPr>
          <w:p w14:paraId="34E26C6F" w14:textId="4614DB8D" w:rsidR="00E37F9F" w:rsidRPr="00170BD2" w:rsidRDefault="00E37F9F" w:rsidP="00E37F9F">
            <w:pPr>
              <w:spacing w:before="60" w:after="60"/>
              <w:rPr>
                <w:rFonts w:asciiTheme="minorHAnsi" w:hAnsiTheme="minorHAnsi"/>
                <w:i/>
                <w:color w:val="A6A6A6" w:themeColor="background1" w:themeShade="A6"/>
              </w:rPr>
            </w:pPr>
            <w:r w:rsidRPr="00170BD2">
              <w:rPr>
                <w:i/>
                <w:color w:val="A6A6A6" w:themeColor="background1" w:themeShade="A6"/>
              </w:rPr>
              <w:t xml:space="preserve">CA </w:t>
            </w:r>
            <w:r w:rsidRPr="00170BD2">
              <w:rPr>
                <w:rFonts w:asciiTheme="minorHAnsi" w:hAnsiTheme="minorHAnsi" w:cstheme="minorHAnsi"/>
                <w:i/>
                <w:iCs/>
                <w:color w:val="A6A6A6" w:themeColor="background1" w:themeShade="A6"/>
              </w:rPr>
              <w:t>XXX</w:t>
            </w:r>
          </w:p>
        </w:tc>
        <w:tc>
          <w:tcPr>
            <w:tcW w:w="2206" w:type="dxa"/>
          </w:tcPr>
          <w:p w14:paraId="6D66A80D" w14:textId="50655441" w:rsidR="00E37F9F" w:rsidRPr="00170BD2" w:rsidRDefault="00E37F9F" w:rsidP="00E37F9F">
            <w:pPr>
              <w:spacing w:before="60" w:after="60"/>
              <w:jc w:val="center"/>
              <w:rPr>
                <w:rFonts w:asciiTheme="minorHAnsi" w:hAnsiTheme="minorHAnsi"/>
              </w:rPr>
            </w:pPr>
            <w:r w:rsidRPr="00170BD2">
              <w:t>YYYY-MM-DD</w:t>
            </w:r>
          </w:p>
        </w:tc>
      </w:tr>
      <w:bookmarkEnd w:id="0"/>
    </w:tbl>
    <w:p w14:paraId="2DA5396F" w14:textId="77777777" w:rsidR="002E18ED" w:rsidRPr="00170BD2" w:rsidRDefault="002E18ED" w:rsidP="00C15266">
      <w:pPr>
        <w:rPr>
          <w:rFonts w:cstheme="minorHAnsi"/>
          <w:b/>
        </w:rPr>
      </w:pPr>
    </w:p>
    <w:p w14:paraId="369928B2" w14:textId="77777777" w:rsidR="0030269A" w:rsidRPr="00170BD2" w:rsidRDefault="0030269A" w:rsidP="00C15266">
      <w:pPr>
        <w:rPr>
          <w:rFonts w:cstheme="minorHAnsi"/>
          <w:b/>
        </w:rPr>
      </w:pPr>
      <w:r w:rsidRPr="00170BD2">
        <w:rPr>
          <w:rFonts w:cstheme="minorHAnsi"/>
          <w:b/>
        </w:rPr>
        <w:t xml:space="preserve">Table </w:t>
      </w:r>
      <w:r w:rsidR="00ED30D3" w:rsidRPr="00170BD2">
        <w:rPr>
          <w:rFonts w:cstheme="minorHAnsi"/>
          <w:b/>
        </w:rPr>
        <w:t>des matières</w:t>
      </w:r>
    </w:p>
    <w:p w14:paraId="52C321FB" w14:textId="333DEEE9" w:rsidR="00854EC2" w:rsidRDefault="0030269A">
      <w:pPr>
        <w:pStyle w:val="TM1"/>
        <w:rPr>
          <w:rFonts w:cstheme="minorBidi"/>
          <w:noProof/>
          <w:kern w:val="2"/>
          <w:lang w:eastAsia="fr-CA"/>
          <w14:ligatures w14:val="standardContextual"/>
        </w:rPr>
      </w:pPr>
      <w:r w:rsidRPr="00170BD2">
        <w:fldChar w:fldCharType="begin"/>
      </w:r>
      <w:r w:rsidRPr="00170BD2">
        <w:instrText xml:space="preserve"> TOC \o "1-2" \u </w:instrText>
      </w:r>
      <w:r w:rsidRPr="00170BD2">
        <w:fldChar w:fldCharType="separate"/>
      </w:r>
      <w:r w:rsidR="00854EC2" w:rsidRPr="008A45D9">
        <w:rPr>
          <w:noProof/>
        </w:rPr>
        <w:t>1</w:t>
      </w:r>
      <w:r w:rsidR="00854EC2">
        <w:rPr>
          <w:rFonts w:cstheme="minorBidi"/>
          <w:noProof/>
          <w:kern w:val="2"/>
          <w:lang w:eastAsia="fr-CA"/>
          <w14:ligatures w14:val="standardContextual"/>
        </w:rPr>
        <w:tab/>
      </w:r>
      <w:r w:rsidR="00854EC2" w:rsidRPr="008A45D9">
        <w:rPr>
          <w:noProof/>
        </w:rPr>
        <w:t>Objectif</w:t>
      </w:r>
      <w:r w:rsidR="00854EC2">
        <w:rPr>
          <w:noProof/>
        </w:rPr>
        <w:tab/>
      </w:r>
      <w:r w:rsidR="00854EC2">
        <w:rPr>
          <w:noProof/>
        </w:rPr>
        <w:fldChar w:fldCharType="begin"/>
      </w:r>
      <w:r w:rsidR="00854EC2">
        <w:rPr>
          <w:noProof/>
        </w:rPr>
        <w:instrText xml:space="preserve"> PAGEREF _Toc151724489 \h </w:instrText>
      </w:r>
      <w:r w:rsidR="00854EC2">
        <w:rPr>
          <w:noProof/>
        </w:rPr>
      </w:r>
      <w:r w:rsidR="00854EC2">
        <w:rPr>
          <w:noProof/>
        </w:rPr>
        <w:fldChar w:fldCharType="separate"/>
      </w:r>
      <w:r w:rsidR="00854EC2">
        <w:rPr>
          <w:noProof/>
        </w:rPr>
        <w:t>1</w:t>
      </w:r>
      <w:r w:rsidR="00854EC2">
        <w:rPr>
          <w:noProof/>
        </w:rPr>
        <w:fldChar w:fldCharType="end"/>
      </w:r>
    </w:p>
    <w:p w14:paraId="22FB8D6D" w14:textId="73F700D4" w:rsidR="00854EC2" w:rsidRDefault="00854EC2">
      <w:pPr>
        <w:pStyle w:val="TM1"/>
        <w:rPr>
          <w:rFonts w:cstheme="minorBidi"/>
          <w:noProof/>
          <w:kern w:val="2"/>
          <w:lang w:eastAsia="fr-CA"/>
          <w14:ligatures w14:val="standardContextual"/>
        </w:rPr>
      </w:pPr>
      <w:r w:rsidRPr="008A45D9">
        <w:rPr>
          <w:noProof/>
        </w:rPr>
        <w:t>2</w:t>
      </w:r>
      <w:r>
        <w:rPr>
          <w:rFonts w:cstheme="minorBidi"/>
          <w:noProof/>
          <w:kern w:val="2"/>
          <w:lang w:eastAsia="fr-CA"/>
          <w14:ligatures w14:val="standardContextual"/>
        </w:rPr>
        <w:tab/>
      </w:r>
      <w:r w:rsidRPr="008A45D9">
        <w:rPr>
          <w:noProof/>
        </w:rPr>
        <w:t>Portée</w:t>
      </w:r>
      <w:r>
        <w:rPr>
          <w:noProof/>
        </w:rPr>
        <w:tab/>
      </w:r>
      <w:r>
        <w:rPr>
          <w:noProof/>
        </w:rPr>
        <w:fldChar w:fldCharType="begin"/>
      </w:r>
      <w:r>
        <w:rPr>
          <w:noProof/>
        </w:rPr>
        <w:instrText xml:space="preserve"> PAGEREF _Toc151724490 \h </w:instrText>
      </w:r>
      <w:r>
        <w:rPr>
          <w:noProof/>
        </w:rPr>
      </w:r>
      <w:r>
        <w:rPr>
          <w:noProof/>
        </w:rPr>
        <w:fldChar w:fldCharType="separate"/>
      </w:r>
      <w:r>
        <w:rPr>
          <w:noProof/>
        </w:rPr>
        <w:t>1</w:t>
      </w:r>
      <w:r>
        <w:rPr>
          <w:noProof/>
        </w:rPr>
        <w:fldChar w:fldCharType="end"/>
      </w:r>
    </w:p>
    <w:p w14:paraId="276D5003" w14:textId="4894C7B3" w:rsidR="00854EC2" w:rsidRDefault="00854EC2">
      <w:pPr>
        <w:pStyle w:val="TM1"/>
        <w:rPr>
          <w:rFonts w:cstheme="minorBidi"/>
          <w:noProof/>
          <w:kern w:val="2"/>
          <w:lang w:eastAsia="fr-CA"/>
          <w14:ligatures w14:val="standardContextual"/>
        </w:rPr>
      </w:pPr>
      <w:r w:rsidRPr="008A45D9">
        <w:rPr>
          <w:noProof/>
        </w:rPr>
        <w:t>3</w:t>
      </w:r>
      <w:r>
        <w:rPr>
          <w:rFonts w:cstheme="minorBidi"/>
          <w:noProof/>
          <w:kern w:val="2"/>
          <w:lang w:eastAsia="fr-CA"/>
          <w14:ligatures w14:val="standardContextual"/>
        </w:rPr>
        <w:tab/>
      </w:r>
      <w:r w:rsidRPr="008A45D9">
        <w:rPr>
          <w:noProof/>
        </w:rPr>
        <w:t>Responsabilités</w:t>
      </w:r>
      <w:r>
        <w:rPr>
          <w:noProof/>
        </w:rPr>
        <w:tab/>
      </w:r>
      <w:r>
        <w:rPr>
          <w:noProof/>
        </w:rPr>
        <w:fldChar w:fldCharType="begin"/>
      </w:r>
      <w:r>
        <w:rPr>
          <w:noProof/>
        </w:rPr>
        <w:instrText xml:space="preserve"> PAGEREF _Toc151724491 \h </w:instrText>
      </w:r>
      <w:r>
        <w:rPr>
          <w:noProof/>
        </w:rPr>
      </w:r>
      <w:r>
        <w:rPr>
          <w:noProof/>
        </w:rPr>
        <w:fldChar w:fldCharType="separate"/>
      </w:r>
      <w:r>
        <w:rPr>
          <w:noProof/>
        </w:rPr>
        <w:t>2</w:t>
      </w:r>
      <w:r>
        <w:rPr>
          <w:noProof/>
        </w:rPr>
        <w:fldChar w:fldCharType="end"/>
      </w:r>
    </w:p>
    <w:p w14:paraId="27A34C85" w14:textId="1E819D72" w:rsidR="00854EC2" w:rsidRDefault="00854EC2">
      <w:pPr>
        <w:pStyle w:val="TM1"/>
        <w:rPr>
          <w:rFonts w:cstheme="minorBidi"/>
          <w:noProof/>
          <w:kern w:val="2"/>
          <w:lang w:eastAsia="fr-CA"/>
          <w14:ligatures w14:val="standardContextual"/>
        </w:rPr>
      </w:pPr>
      <w:r w:rsidRPr="008A45D9">
        <w:rPr>
          <w:noProof/>
        </w:rPr>
        <w:t>4</w:t>
      </w:r>
      <w:r>
        <w:rPr>
          <w:rFonts w:cstheme="minorBidi"/>
          <w:noProof/>
          <w:kern w:val="2"/>
          <w:lang w:eastAsia="fr-CA"/>
          <w14:ligatures w14:val="standardContextual"/>
        </w:rPr>
        <w:tab/>
      </w:r>
      <w:r w:rsidRPr="008A45D9">
        <w:rPr>
          <w:noProof/>
        </w:rPr>
        <w:t>Définitions</w:t>
      </w:r>
      <w:r>
        <w:rPr>
          <w:noProof/>
        </w:rPr>
        <w:tab/>
      </w:r>
      <w:r>
        <w:rPr>
          <w:noProof/>
        </w:rPr>
        <w:fldChar w:fldCharType="begin"/>
      </w:r>
      <w:r>
        <w:rPr>
          <w:noProof/>
        </w:rPr>
        <w:instrText xml:space="preserve"> PAGEREF _Toc151724492 \h </w:instrText>
      </w:r>
      <w:r>
        <w:rPr>
          <w:noProof/>
        </w:rPr>
      </w:r>
      <w:r>
        <w:rPr>
          <w:noProof/>
        </w:rPr>
        <w:fldChar w:fldCharType="separate"/>
      </w:r>
      <w:r>
        <w:rPr>
          <w:noProof/>
        </w:rPr>
        <w:t>2</w:t>
      </w:r>
      <w:r>
        <w:rPr>
          <w:noProof/>
        </w:rPr>
        <w:fldChar w:fldCharType="end"/>
      </w:r>
    </w:p>
    <w:p w14:paraId="3EBB6475" w14:textId="1E464D7C" w:rsidR="00854EC2" w:rsidRDefault="00854EC2">
      <w:pPr>
        <w:pStyle w:val="TM1"/>
        <w:rPr>
          <w:rFonts w:cstheme="minorBidi"/>
          <w:noProof/>
          <w:kern w:val="2"/>
          <w:lang w:eastAsia="fr-CA"/>
          <w14:ligatures w14:val="standardContextual"/>
        </w:rPr>
      </w:pPr>
      <w:r w:rsidRPr="008A45D9">
        <w:rPr>
          <w:noProof/>
        </w:rPr>
        <w:t>5</w:t>
      </w:r>
      <w:r>
        <w:rPr>
          <w:rFonts w:cstheme="minorBidi"/>
          <w:noProof/>
          <w:kern w:val="2"/>
          <w:lang w:eastAsia="fr-CA"/>
          <w14:ligatures w14:val="standardContextual"/>
        </w:rPr>
        <w:tab/>
      </w:r>
      <w:r w:rsidRPr="008A45D9">
        <w:rPr>
          <w:noProof/>
        </w:rPr>
        <w:t>Procédures</w:t>
      </w:r>
      <w:r>
        <w:rPr>
          <w:noProof/>
        </w:rPr>
        <w:tab/>
      </w:r>
      <w:r>
        <w:rPr>
          <w:noProof/>
        </w:rPr>
        <w:fldChar w:fldCharType="begin"/>
      </w:r>
      <w:r>
        <w:rPr>
          <w:noProof/>
        </w:rPr>
        <w:instrText xml:space="preserve"> PAGEREF _Toc151724493 \h </w:instrText>
      </w:r>
      <w:r>
        <w:rPr>
          <w:noProof/>
        </w:rPr>
      </w:r>
      <w:r>
        <w:rPr>
          <w:noProof/>
        </w:rPr>
        <w:fldChar w:fldCharType="separate"/>
      </w:r>
      <w:r>
        <w:rPr>
          <w:noProof/>
        </w:rPr>
        <w:t>2</w:t>
      </w:r>
      <w:r>
        <w:rPr>
          <w:noProof/>
        </w:rPr>
        <w:fldChar w:fldCharType="end"/>
      </w:r>
    </w:p>
    <w:p w14:paraId="3609A3B0" w14:textId="40DFBB03" w:rsidR="00854EC2" w:rsidRDefault="00854EC2">
      <w:pPr>
        <w:pStyle w:val="TM2"/>
        <w:rPr>
          <w:kern w:val="2"/>
          <w:lang w:eastAsia="fr-CA"/>
          <w14:ligatures w14:val="standardContextual"/>
        </w:rPr>
      </w:pPr>
      <w:r w:rsidRPr="008A45D9">
        <w:t>5.1</w:t>
      </w:r>
      <w:r>
        <w:rPr>
          <w:kern w:val="2"/>
          <w:lang w:eastAsia="fr-CA"/>
          <w14:ligatures w14:val="standardContextual"/>
        </w:rPr>
        <w:tab/>
      </w:r>
      <w:r w:rsidRPr="008A45D9">
        <w:t>Procédur</w:t>
      </w:r>
      <w:r w:rsidRPr="008A45D9">
        <w:rPr>
          <w:spacing w:val="-2"/>
        </w:rPr>
        <w:t>e</w:t>
      </w:r>
      <w:r w:rsidRPr="008A45D9">
        <w:t>s</w:t>
      </w:r>
      <w:r w:rsidRPr="008A45D9">
        <w:rPr>
          <w:spacing w:val="-2"/>
        </w:rPr>
        <w:t xml:space="preserve"> </w:t>
      </w:r>
      <w:r w:rsidRPr="008A45D9">
        <w:t>d’évaluation éthique de la recherche en situation d’urgence déclarée</w:t>
      </w:r>
      <w:r>
        <w:tab/>
      </w:r>
      <w:r>
        <w:fldChar w:fldCharType="begin"/>
      </w:r>
      <w:r>
        <w:instrText xml:space="preserve"> PAGEREF _Toc151724494 \h </w:instrText>
      </w:r>
      <w:r>
        <w:fldChar w:fldCharType="separate"/>
      </w:r>
      <w:r>
        <w:t>3</w:t>
      </w:r>
      <w:r>
        <w:fldChar w:fldCharType="end"/>
      </w:r>
    </w:p>
    <w:p w14:paraId="2AD95FD8" w14:textId="6ACE714E" w:rsidR="00854EC2" w:rsidRDefault="00854EC2">
      <w:pPr>
        <w:pStyle w:val="TM2"/>
        <w:rPr>
          <w:kern w:val="2"/>
          <w:lang w:eastAsia="fr-CA"/>
          <w14:ligatures w14:val="standardContextual"/>
        </w:rPr>
      </w:pPr>
      <w:r w:rsidRPr="008A45D9">
        <w:t>5.2</w:t>
      </w:r>
      <w:r>
        <w:rPr>
          <w:kern w:val="2"/>
          <w:lang w:eastAsia="fr-CA"/>
          <w14:ligatures w14:val="standardContextual"/>
        </w:rPr>
        <w:tab/>
      </w:r>
      <w:r w:rsidRPr="008A45D9">
        <w:t>Ordre de priorités dans les évaluations à effectuer par le CER pendant l’urgence</w:t>
      </w:r>
      <w:r>
        <w:tab/>
      </w:r>
      <w:r>
        <w:fldChar w:fldCharType="begin"/>
      </w:r>
      <w:r>
        <w:instrText xml:space="preserve"> PAGEREF _Toc151724495 \h </w:instrText>
      </w:r>
      <w:r>
        <w:fldChar w:fldCharType="separate"/>
      </w:r>
      <w:r>
        <w:t>4</w:t>
      </w:r>
      <w:r>
        <w:fldChar w:fldCharType="end"/>
      </w:r>
    </w:p>
    <w:p w14:paraId="703EB131" w14:textId="64E1FDFA" w:rsidR="00854EC2" w:rsidRDefault="00854EC2">
      <w:pPr>
        <w:pStyle w:val="TM1"/>
        <w:rPr>
          <w:rFonts w:cstheme="minorBidi"/>
          <w:noProof/>
          <w:kern w:val="2"/>
          <w:lang w:eastAsia="fr-CA"/>
          <w14:ligatures w14:val="standardContextual"/>
        </w:rPr>
      </w:pPr>
      <w:r w:rsidRPr="008A45D9">
        <w:rPr>
          <w:noProof/>
        </w:rPr>
        <w:t>6</w:t>
      </w:r>
      <w:r>
        <w:rPr>
          <w:rFonts w:cstheme="minorBidi"/>
          <w:noProof/>
          <w:kern w:val="2"/>
          <w:lang w:eastAsia="fr-CA"/>
          <w14:ligatures w14:val="standardContextual"/>
        </w:rPr>
        <w:tab/>
      </w:r>
      <w:r w:rsidRPr="008A45D9">
        <w:rPr>
          <w:noProof/>
        </w:rPr>
        <w:t>Références</w:t>
      </w:r>
      <w:r>
        <w:rPr>
          <w:noProof/>
        </w:rPr>
        <w:tab/>
      </w:r>
      <w:r>
        <w:rPr>
          <w:noProof/>
        </w:rPr>
        <w:fldChar w:fldCharType="begin"/>
      </w:r>
      <w:r>
        <w:rPr>
          <w:noProof/>
        </w:rPr>
        <w:instrText xml:space="preserve"> PAGEREF _Toc151724496 \h </w:instrText>
      </w:r>
      <w:r>
        <w:rPr>
          <w:noProof/>
        </w:rPr>
      </w:r>
      <w:r>
        <w:rPr>
          <w:noProof/>
        </w:rPr>
        <w:fldChar w:fldCharType="separate"/>
      </w:r>
      <w:r>
        <w:rPr>
          <w:noProof/>
        </w:rPr>
        <w:t>5</w:t>
      </w:r>
      <w:r>
        <w:rPr>
          <w:noProof/>
        </w:rPr>
        <w:fldChar w:fldCharType="end"/>
      </w:r>
    </w:p>
    <w:p w14:paraId="302088D5" w14:textId="01024F5C" w:rsidR="00854EC2" w:rsidRDefault="00854EC2">
      <w:pPr>
        <w:pStyle w:val="TM1"/>
        <w:rPr>
          <w:rFonts w:cstheme="minorBidi"/>
          <w:noProof/>
          <w:kern w:val="2"/>
          <w:lang w:eastAsia="fr-CA"/>
          <w14:ligatures w14:val="standardContextual"/>
        </w:rPr>
      </w:pPr>
      <w:r w:rsidRPr="008A45D9">
        <w:rPr>
          <w:noProof/>
        </w:rPr>
        <w:t>7</w:t>
      </w:r>
      <w:r>
        <w:rPr>
          <w:rFonts w:cstheme="minorBidi"/>
          <w:noProof/>
          <w:kern w:val="2"/>
          <w:lang w:eastAsia="fr-CA"/>
          <w14:ligatures w14:val="standardContextual"/>
        </w:rPr>
        <w:tab/>
      </w:r>
      <w:r w:rsidRPr="008A45D9">
        <w:rPr>
          <w:noProof/>
        </w:rPr>
        <w:t>Historique des Révisions</w:t>
      </w:r>
      <w:r>
        <w:rPr>
          <w:noProof/>
        </w:rPr>
        <w:tab/>
      </w:r>
      <w:r>
        <w:rPr>
          <w:noProof/>
        </w:rPr>
        <w:fldChar w:fldCharType="begin"/>
      </w:r>
      <w:r>
        <w:rPr>
          <w:noProof/>
        </w:rPr>
        <w:instrText xml:space="preserve"> PAGEREF _Toc151724497 \h </w:instrText>
      </w:r>
      <w:r>
        <w:rPr>
          <w:noProof/>
        </w:rPr>
      </w:r>
      <w:r>
        <w:rPr>
          <w:noProof/>
        </w:rPr>
        <w:fldChar w:fldCharType="separate"/>
      </w:r>
      <w:r>
        <w:rPr>
          <w:noProof/>
        </w:rPr>
        <w:t>5</w:t>
      </w:r>
      <w:r>
        <w:rPr>
          <w:noProof/>
        </w:rPr>
        <w:fldChar w:fldCharType="end"/>
      </w:r>
    </w:p>
    <w:p w14:paraId="6B2E19BC" w14:textId="19BBEBCA" w:rsidR="00854EC2" w:rsidRDefault="00854EC2">
      <w:pPr>
        <w:pStyle w:val="TM1"/>
        <w:rPr>
          <w:rFonts w:cstheme="minorBidi"/>
          <w:noProof/>
          <w:kern w:val="2"/>
          <w:lang w:eastAsia="fr-CA"/>
          <w14:ligatures w14:val="standardContextual"/>
        </w:rPr>
      </w:pPr>
      <w:r w:rsidRPr="008A45D9">
        <w:rPr>
          <w:noProof/>
        </w:rPr>
        <w:t>8</w:t>
      </w:r>
      <w:r>
        <w:rPr>
          <w:rFonts w:cstheme="minorBidi"/>
          <w:noProof/>
          <w:kern w:val="2"/>
          <w:lang w:eastAsia="fr-CA"/>
          <w14:ligatures w14:val="standardContextual"/>
        </w:rPr>
        <w:tab/>
      </w:r>
      <w:r w:rsidRPr="008A45D9">
        <w:rPr>
          <w:noProof/>
        </w:rPr>
        <w:t>Annexes</w:t>
      </w:r>
      <w:r>
        <w:rPr>
          <w:noProof/>
        </w:rPr>
        <w:tab/>
      </w:r>
      <w:r>
        <w:rPr>
          <w:noProof/>
        </w:rPr>
        <w:fldChar w:fldCharType="begin"/>
      </w:r>
      <w:r>
        <w:rPr>
          <w:noProof/>
        </w:rPr>
        <w:instrText xml:space="preserve"> PAGEREF _Toc151724498 \h </w:instrText>
      </w:r>
      <w:r>
        <w:rPr>
          <w:noProof/>
        </w:rPr>
      </w:r>
      <w:r>
        <w:rPr>
          <w:noProof/>
        </w:rPr>
        <w:fldChar w:fldCharType="separate"/>
      </w:r>
      <w:r>
        <w:rPr>
          <w:noProof/>
        </w:rPr>
        <w:t>5</w:t>
      </w:r>
      <w:r>
        <w:rPr>
          <w:noProof/>
        </w:rPr>
        <w:fldChar w:fldCharType="end"/>
      </w:r>
    </w:p>
    <w:p w14:paraId="1C9C2771" w14:textId="629E30A3" w:rsidR="002B5BA5" w:rsidRPr="00170BD2" w:rsidRDefault="0030269A" w:rsidP="00C15266">
      <w:pPr>
        <w:rPr>
          <w:rFonts w:cstheme="minorHAnsi"/>
        </w:rPr>
      </w:pPr>
      <w:r w:rsidRPr="00170BD2">
        <w:rPr>
          <w:rFonts w:eastAsiaTheme="minorEastAsia" w:cstheme="minorHAnsi"/>
          <w:lang w:eastAsia="fr-FR"/>
        </w:rPr>
        <w:fldChar w:fldCharType="end"/>
      </w:r>
    </w:p>
    <w:p w14:paraId="2DA1E967" w14:textId="77777777" w:rsidR="00B66BD6" w:rsidRPr="00170BD2" w:rsidRDefault="00ED30D3" w:rsidP="00C15266">
      <w:pPr>
        <w:pStyle w:val="Titre1"/>
        <w:rPr>
          <w:rFonts w:cstheme="minorHAnsi"/>
        </w:rPr>
      </w:pPr>
      <w:bookmarkStart w:id="1" w:name="_Toc3642636"/>
      <w:bookmarkStart w:id="2" w:name="_Toc151724489"/>
      <w:r w:rsidRPr="00170BD2">
        <w:rPr>
          <w:rFonts w:cstheme="minorHAnsi"/>
        </w:rPr>
        <w:t>Objectif</w:t>
      </w:r>
      <w:bookmarkEnd w:id="1"/>
      <w:bookmarkEnd w:id="2"/>
    </w:p>
    <w:p w14:paraId="3783D59B" w14:textId="77777777" w:rsidR="002E18ED" w:rsidRPr="00170BD2" w:rsidRDefault="00C65C7E" w:rsidP="00C15266">
      <w:pPr>
        <w:rPr>
          <w:rFonts w:cstheme="minorHAnsi"/>
        </w:rPr>
      </w:pPr>
      <w:r w:rsidRPr="00170BD2">
        <w:rPr>
          <w:rFonts w:cstheme="minorHAnsi"/>
        </w:rPr>
        <w:t>Ce mode opératoire normalisé (MON) décrit les procédures d’évaluation de l’éthique de la recherche durant une urgence publique déclarée.</w:t>
      </w:r>
    </w:p>
    <w:p w14:paraId="57A67632" w14:textId="77777777" w:rsidR="00756C58" w:rsidRPr="00170BD2" w:rsidRDefault="00ED30D3" w:rsidP="00C15266">
      <w:pPr>
        <w:pStyle w:val="Titre1"/>
        <w:rPr>
          <w:rFonts w:cstheme="minorHAnsi"/>
        </w:rPr>
      </w:pPr>
      <w:bookmarkStart w:id="3" w:name="_Toc3642637"/>
      <w:bookmarkStart w:id="4" w:name="_Toc151724490"/>
      <w:r w:rsidRPr="00170BD2">
        <w:rPr>
          <w:rFonts w:cstheme="minorHAnsi"/>
        </w:rPr>
        <w:t>Portée</w:t>
      </w:r>
      <w:bookmarkEnd w:id="3"/>
      <w:bookmarkEnd w:id="4"/>
    </w:p>
    <w:p w14:paraId="77B829B1" w14:textId="77777777" w:rsidR="00475EB0" w:rsidRPr="00170BD2" w:rsidRDefault="00475EB0" w:rsidP="00475EB0">
      <w:bookmarkStart w:id="5" w:name="_Toc3642638"/>
      <w:r w:rsidRPr="00170BD2">
        <w:t>Ce MON concerne les comités d’éthique de la recherche (CER) qui évaluent des projets de recherche menés auprès de participants humains conformément aux règlements et aux lignes directrices applicables.</w:t>
      </w:r>
    </w:p>
    <w:p w14:paraId="3937602E" w14:textId="77777777" w:rsidR="00756C58" w:rsidRPr="00170BD2" w:rsidRDefault="002E18ED" w:rsidP="00C15266">
      <w:pPr>
        <w:pStyle w:val="Titre1"/>
        <w:rPr>
          <w:rFonts w:cstheme="minorHAnsi"/>
        </w:rPr>
      </w:pPr>
      <w:bookmarkStart w:id="6" w:name="_Toc151724491"/>
      <w:r w:rsidRPr="00170BD2">
        <w:rPr>
          <w:rFonts w:cstheme="minorHAnsi"/>
        </w:rPr>
        <w:lastRenderedPageBreak/>
        <w:t>R</w:t>
      </w:r>
      <w:r w:rsidR="00756C58" w:rsidRPr="00170BD2">
        <w:rPr>
          <w:rFonts w:cstheme="minorHAnsi"/>
        </w:rPr>
        <w:t>espons</w:t>
      </w:r>
      <w:r w:rsidR="00ED30D3" w:rsidRPr="00170BD2">
        <w:rPr>
          <w:rFonts w:cstheme="minorHAnsi"/>
        </w:rPr>
        <w:t>a</w:t>
      </w:r>
      <w:r w:rsidR="00756C58" w:rsidRPr="00170BD2">
        <w:rPr>
          <w:rFonts w:cstheme="minorHAnsi"/>
        </w:rPr>
        <w:t>bilit</w:t>
      </w:r>
      <w:r w:rsidR="00ED30D3" w:rsidRPr="00170BD2">
        <w:rPr>
          <w:rFonts w:cstheme="minorHAnsi"/>
        </w:rPr>
        <w:t>é</w:t>
      </w:r>
      <w:r w:rsidR="00756C58" w:rsidRPr="00170BD2">
        <w:rPr>
          <w:rFonts w:cstheme="minorHAnsi"/>
        </w:rPr>
        <w:t>s</w:t>
      </w:r>
      <w:bookmarkEnd w:id="5"/>
      <w:bookmarkEnd w:id="6"/>
    </w:p>
    <w:p w14:paraId="1C71982F" w14:textId="6A646EBA" w:rsidR="002E18ED" w:rsidRPr="00170BD2" w:rsidRDefault="00475EB0" w:rsidP="00C15266">
      <w:pPr>
        <w:rPr>
          <w:rFonts w:cstheme="minorHAnsi"/>
        </w:rPr>
      </w:pPr>
      <w:r w:rsidRPr="00170BD2">
        <w:t xml:space="preserve"> Tous les membres du CER et tout le personnel de soutien du CER sont responsables de s’assurer que les exigences de ce MON sont satisfaites</w:t>
      </w:r>
      <w:r w:rsidR="00C65C7E" w:rsidRPr="00170BD2">
        <w:rPr>
          <w:rFonts w:cstheme="minorHAnsi"/>
        </w:rPr>
        <w:t>.</w:t>
      </w:r>
    </w:p>
    <w:p w14:paraId="04637B67" w14:textId="02D2CC44" w:rsidR="003131C0" w:rsidRPr="00170BD2" w:rsidRDefault="003131C0" w:rsidP="00C15266">
      <w:pPr>
        <w:rPr>
          <w:rFonts w:cstheme="minorHAnsi"/>
        </w:rPr>
      </w:pPr>
      <w:r w:rsidRPr="00170BD2">
        <w:rPr>
          <w:rFonts w:cstheme="minorHAnsi"/>
        </w:rPr>
        <w:t>L’établissement décide du volume, de la nature et des modalités de réalisation des activités de recherche à maintenir pendant la situation d’urgence publique déclarée, en tenant compte des capacités et ressources du</w:t>
      </w:r>
      <w:r w:rsidR="00C07166" w:rsidRPr="00170BD2">
        <w:rPr>
          <w:rFonts w:cstheme="minorHAnsi"/>
        </w:rPr>
        <w:t> </w:t>
      </w:r>
      <w:r w:rsidR="000B6AAC" w:rsidRPr="00170BD2">
        <w:rPr>
          <w:rFonts w:cstheme="minorHAnsi"/>
        </w:rPr>
        <w:t>CER</w:t>
      </w:r>
      <w:r w:rsidRPr="00170BD2">
        <w:rPr>
          <w:rFonts w:cstheme="minorHAnsi"/>
        </w:rPr>
        <w:t>.</w:t>
      </w:r>
    </w:p>
    <w:p w14:paraId="4CE803E3" w14:textId="77777777" w:rsidR="00756C58" w:rsidRPr="00170BD2" w:rsidRDefault="002E18ED" w:rsidP="00C15266">
      <w:pPr>
        <w:pStyle w:val="Titre1"/>
        <w:rPr>
          <w:rFonts w:cstheme="minorHAnsi"/>
        </w:rPr>
      </w:pPr>
      <w:bookmarkStart w:id="7" w:name="_Toc3642639"/>
      <w:bookmarkStart w:id="8" w:name="_Toc151724492"/>
      <w:r w:rsidRPr="00170BD2">
        <w:rPr>
          <w:rFonts w:cstheme="minorHAnsi"/>
        </w:rPr>
        <w:t>D</w:t>
      </w:r>
      <w:r w:rsidR="00ED30D3" w:rsidRPr="00170BD2">
        <w:rPr>
          <w:rFonts w:cstheme="minorHAnsi"/>
        </w:rPr>
        <w:t>é</w:t>
      </w:r>
      <w:r w:rsidR="00756C58" w:rsidRPr="00170BD2">
        <w:rPr>
          <w:rFonts w:cstheme="minorHAnsi"/>
        </w:rPr>
        <w:t>finitions</w:t>
      </w:r>
      <w:bookmarkEnd w:id="7"/>
      <w:bookmarkEnd w:id="8"/>
    </w:p>
    <w:p w14:paraId="7BE9F9DF" w14:textId="77777777" w:rsidR="002E18ED" w:rsidRPr="00170BD2" w:rsidRDefault="00C000FA" w:rsidP="00C15266">
      <w:pPr>
        <w:rPr>
          <w:rFonts w:cstheme="minorHAnsi"/>
        </w:rPr>
      </w:pPr>
      <w:r w:rsidRPr="00170BD2">
        <w:rPr>
          <w:rFonts w:cstheme="minorHAnsi"/>
        </w:rPr>
        <w:t>Voir le glossaire.</w:t>
      </w:r>
    </w:p>
    <w:p w14:paraId="5A23DB1E" w14:textId="77777777" w:rsidR="00756C58" w:rsidRPr="00170BD2" w:rsidRDefault="002E18ED" w:rsidP="00C15266">
      <w:pPr>
        <w:pStyle w:val="Titre1"/>
        <w:rPr>
          <w:rFonts w:cstheme="minorHAnsi"/>
        </w:rPr>
      </w:pPr>
      <w:bookmarkStart w:id="9" w:name="_Toc3642640"/>
      <w:bookmarkStart w:id="10" w:name="_Toc151724493"/>
      <w:r w:rsidRPr="00170BD2">
        <w:rPr>
          <w:rFonts w:cstheme="minorHAnsi"/>
        </w:rPr>
        <w:t>P</w:t>
      </w:r>
      <w:r w:rsidR="00756C58" w:rsidRPr="00170BD2">
        <w:rPr>
          <w:rFonts w:cstheme="minorHAnsi"/>
        </w:rPr>
        <w:t>roc</w:t>
      </w:r>
      <w:r w:rsidR="00ED30D3" w:rsidRPr="00170BD2">
        <w:rPr>
          <w:rFonts w:cstheme="minorHAnsi"/>
        </w:rPr>
        <w:t>é</w:t>
      </w:r>
      <w:r w:rsidR="00756C58" w:rsidRPr="00170BD2">
        <w:rPr>
          <w:rFonts w:cstheme="minorHAnsi"/>
        </w:rPr>
        <w:t>dures</w:t>
      </w:r>
      <w:bookmarkEnd w:id="9"/>
      <w:bookmarkEnd w:id="10"/>
    </w:p>
    <w:p w14:paraId="3846B26A" w14:textId="4C780593" w:rsidR="008A534B" w:rsidRPr="00170BD2" w:rsidRDefault="00C65C7E" w:rsidP="14F5CB4B">
      <w:r w:rsidRPr="00170BD2">
        <w:t xml:space="preserve">Une </w:t>
      </w:r>
      <w:r w:rsidRPr="00170BD2">
        <w:rPr>
          <w:spacing w:val="1"/>
        </w:rPr>
        <w:t>u</w:t>
      </w:r>
      <w:r w:rsidRPr="00170BD2">
        <w:t>r</w:t>
      </w:r>
      <w:r w:rsidRPr="00170BD2">
        <w:rPr>
          <w:spacing w:val="-3"/>
        </w:rPr>
        <w:t>g</w:t>
      </w:r>
      <w:r w:rsidRPr="00170BD2">
        <w:t>ence</w:t>
      </w:r>
      <w:r w:rsidRPr="00170BD2">
        <w:rPr>
          <w:spacing w:val="-2"/>
        </w:rPr>
        <w:t xml:space="preserve"> </w:t>
      </w:r>
      <w:r w:rsidRPr="00170BD2">
        <w:rPr>
          <w:spacing w:val="1"/>
        </w:rPr>
        <w:t>p</w:t>
      </w:r>
      <w:r w:rsidRPr="00170BD2">
        <w:rPr>
          <w:spacing w:val="-2"/>
        </w:rPr>
        <w:t>u</w:t>
      </w:r>
      <w:r w:rsidRPr="00170BD2">
        <w:t>bl</w:t>
      </w:r>
      <w:r w:rsidRPr="00170BD2">
        <w:rPr>
          <w:spacing w:val="-2"/>
        </w:rPr>
        <w:t>iq</w:t>
      </w:r>
      <w:r w:rsidRPr="00170BD2">
        <w:t>ue</w:t>
      </w:r>
      <w:r w:rsidRPr="00170BD2">
        <w:rPr>
          <w:spacing w:val="-2"/>
        </w:rPr>
        <w:t xml:space="preserve"> </w:t>
      </w:r>
      <w:r w:rsidRPr="00170BD2">
        <w:t>déclarée</w:t>
      </w:r>
      <w:r w:rsidRPr="00170BD2">
        <w:rPr>
          <w:spacing w:val="-2"/>
        </w:rPr>
        <w:t xml:space="preserve"> </w:t>
      </w:r>
      <w:r w:rsidRPr="00170BD2">
        <w:t>repré</w:t>
      </w:r>
      <w:r w:rsidRPr="00170BD2">
        <w:rPr>
          <w:spacing w:val="-3"/>
        </w:rPr>
        <w:t>s</w:t>
      </w:r>
      <w:r w:rsidRPr="00170BD2">
        <w:t>ente</w:t>
      </w:r>
      <w:r w:rsidRPr="00170BD2">
        <w:rPr>
          <w:spacing w:val="-2"/>
        </w:rPr>
        <w:t xml:space="preserve"> </w:t>
      </w:r>
      <w:r w:rsidRPr="00170BD2">
        <w:rPr>
          <w:spacing w:val="-1"/>
        </w:rPr>
        <w:t>u</w:t>
      </w:r>
      <w:r w:rsidRPr="00170BD2">
        <w:t>ne sit</w:t>
      </w:r>
      <w:r w:rsidRPr="00170BD2">
        <w:rPr>
          <w:spacing w:val="-1"/>
        </w:rPr>
        <w:t>u</w:t>
      </w:r>
      <w:r w:rsidRPr="00170BD2">
        <w:t>ation</w:t>
      </w:r>
      <w:r w:rsidRPr="00170BD2">
        <w:rPr>
          <w:spacing w:val="-2"/>
        </w:rPr>
        <w:t xml:space="preserve"> </w:t>
      </w:r>
      <w:r w:rsidRPr="00170BD2">
        <w:rPr>
          <w:spacing w:val="1"/>
        </w:rPr>
        <w:t>u</w:t>
      </w:r>
      <w:r w:rsidRPr="00170BD2">
        <w:t>r</w:t>
      </w:r>
      <w:r w:rsidRPr="00170BD2">
        <w:rPr>
          <w:spacing w:val="-3"/>
        </w:rPr>
        <w:t>g</w:t>
      </w:r>
      <w:r w:rsidRPr="00170BD2">
        <w:t>en</w:t>
      </w:r>
      <w:r w:rsidRPr="00170BD2">
        <w:rPr>
          <w:spacing w:val="-2"/>
        </w:rPr>
        <w:t>t</w:t>
      </w:r>
      <w:r w:rsidRPr="00170BD2">
        <w:t xml:space="preserve">e </w:t>
      </w:r>
      <w:r w:rsidRPr="00170BD2">
        <w:rPr>
          <w:spacing w:val="-1"/>
        </w:rPr>
        <w:t>q</w:t>
      </w:r>
      <w:r w:rsidRPr="00170BD2">
        <w:t>ui,</w:t>
      </w:r>
      <w:r w:rsidRPr="00170BD2">
        <w:rPr>
          <w:spacing w:val="-1"/>
        </w:rPr>
        <w:t xml:space="preserve"> </w:t>
      </w:r>
      <w:r w:rsidRPr="00170BD2">
        <w:rPr>
          <w:spacing w:val="1"/>
        </w:rPr>
        <w:t>e</w:t>
      </w:r>
      <w:r w:rsidRPr="00170BD2">
        <w:t>n rais</w:t>
      </w:r>
      <w:r w:rsidRPr="00170BD2">
        <w:rPr>
          <w:spacing w:val="-2"/>
        </w:rPr>
        <w:t>o</w:t>
      </w:r>
      <w:r w:rsidRPr="00170BD2">
        <w:t xml:space="preserve">n </w:t>
      </w:r>
      <w:r w:rsidRPr="00170BD2">
        <w:rPr>
          <w:spacing w:val="-1"/>
        </w:rPr>
        <w:t>d</w:t>
      </w:r>
      <w:r w:rsidRPr="00170BD2">
        <w:t>es r</w:t>
      </w:r>
      <w:r w:rsidRPr="00170BD2">
        <w:rPr>
          <w:spacing w:val="-2"/>
        </w:rPr>
        <w:t>i</w:t>
      </w:r>
      <w:r w:rsidRPr="00170BD2">
        <w:t>s</w:t>
      </w:r>
      <w:r w:rsidRPr="00170BD2">
        <w:rPr>
          <w:spacing w:val="-2"/>
        </w:rPr>
        <w:t>q</w:t>
      </w:r>
      <w:r w:rsidRPr="00170BD2">
        <w:t xml:space="preserve">ues </w:t>
      </w:r>
      <w:r w:rsidRPr="00170BD2">
        <w:rPr>
          <w:spacing w:val="1"/>
        </w:rPr>
        <w:t>e</w:t>
      </w:r>
      <w:r w:rsidRPr="00170BD2">
        <w:rPr>
          <w:spacing w:val="-3"/>
        </w:rPr>
        <w:t>x</w:t>
      </w:r>
      <w:r w:rsidRPr="00170BD2">
        <w:t>traordinai</w:t>
      </w:r>
      <w:r w:rsidRPr="00170BD2">
        <w:rPr>
          <w:spacing w:val="-2"/>
        </w:rPr>
        <w:t>r</w:t>
      </w:r>
      <w:r w:rsidRPr="00170BD2">
        <w:t xml:space="preserve">es </w:t>
      </w:r>
      <w:r w:rsidRPr="00170BD2">
        <w:rPr>
          <w:spacing w:val="-1"/>
        </w:rPr>
        <w:t>q</w:t>
      </w:r>
      <w:r w:rsidRPr="00170BD2">
        <w:t>u’elle prés</w:t>
      </w:r>
      <w:r w:rsidRPr="00170BD2">
        <w:rPr>
          <w:spacing w:val="-2"/>
        </w:rPr>
        <w:t>e</w:t>
      </w:r>
      <w:r w:rsidRPr="00170BD2">
        <w:t>nt</w:t>
      </w:r>
      <w:r w:rsidRPr="00170BD2">
        <w:rPr>
          <w:spacing w:val="1"/>
        </w:rPr>
        <w:t>e</w:t>
      </w:r>
      <w:r w:rsidRPr="00170BD2">
        <w:t>,</w:t>
      </w:r>
      <w:r w:rsidRPr="00170BD2">
        <w:rPr>
          <w:spacing w:val="-2"/>
        </w:rPr>
        <w:t xml:space="preserve"> </w:t>
      </w:r>
      <w:r w:rsidRPr="00170BD2">
        <w:rPr>
          <w:spacing w:val="1"/>
        </w:rPr>
        <w:t>e</w:t>
      </w:r>
      <w:r w:rsidRPr="00170BD2">
        <w:t>st</w:t>
      </w:r>
      <w:r w:rsidRPr="00170BD2">
        <w:rPr>
          <w:spacing w:val="-2"/>
        </w:rPr>
        <w:t xml:space="preserve"> d</w:t>
      </w:r>
      <w:r w:rsidRPr="00170BD2">
        <w:t xml:space="preserve">éclarée </w:t>
      </w:r>
      <w:r w:rsidRPr="00170BD2">
        <w:rPr>
          <w:spacing w:val="-2"/>
        </w:rPr>
        <w:t>c</w:t>
      </w:r>
      <w:r w:rsidRPr="00170BD2">
        <w:t>o</w:t>
      </w:r>
      <w:r w:rsidRPr="00170BD2">
        <w:rPr>
          <w:spacing w:val="-1"/>
        </w:rPr>
        <w:t>m</w:t>
      </w:r>
      <w:r w:rsidRPr="00170BD2">
        <w:rPr>
          <w:spacing w:val="1"/>
        </w:rPr>
        <w:t>m</w:t>
      </w:r>
      <w:r w:rsidRPr="00170BD2">
        <w:t>e</w:t>
      </w:r>
      <w:r w:rsidRPr="00170BD2">
        <w:rPr>
          <w:spacing w:val="-2"/>
        </w:rPr>
        <w:t xml:space="preserve"> </w:t>
      </w:r>
      <w:r w:rsidRPr="00170BD2">
        <w:t>tel</w:t>
      </w:r>
      <w:r w:rsidRPr="00170BD2">
        <w:rPr>
          <w:spacing w:val="-1"/>
        </w:rPr>
        <w:t>l</w:t>
      </w:r>
      <w:r w:rsidRPr="00170BD2">
        <w:t>e</w:t>
      </w:r>
      <w:r w:rsidRPr="00170BD2">
        <w:rPr>
          <w:spacing w:val="-2"/>
        </w:rPr>
        <w:t xml:space="preserve"> p</w:t>
      </w:r>
      <w:r w:rsidRPr="00170BD2">
        <w:t xml:space="preserve">ar </w:t>
      </w:r>
      <w:r w:rsidRPr="00170BD2">
        <w:rPr>
          <w:spacing w:val="-1"/>
        </w:rPr>
        <w:t>l</w:t>
      </w:r>
      <w:r w:rsidRPr="00170BD2">
        <w:t>e repré</w:t>
      </w:r>
      <w:r w:rsidRPr="00170BD2">
        <w:rPr>
          <w:spacing w:val="-3"/>
        </w:rPr>
        <w:t>s</w:t>
      </w:r>
      <w:r w:rsidRPr="00170BD2">
        <w:t>en</w:t>
      </w:r>
      <w:r w:rsidRPr="00170BD2">
        <w:rPr>
          <w:spacing w:val="-2"/>
        </w:rPr>
        <w:t>t</w:t>
      </w:r>
      <w:r w:rsidRPr="00170BD2">
        <w:t>ant d’un</w:t>
      </w:r>
      <w:r w:rsidRPr="00170BD2">
        <w:rPr>
          <w:spacing w:val="-1"/>
        </w:rPr>
        <w:t xml:space="preserve"> </w:t>
      </w:r>
      <w:r w:rsidRPr="00170BD2">
        <w:t>or</w:t>
      </w:r>
      <w:r w:rsidRPr="00170BD2">
        <w:rPr>
          <w:spacing w:val="-3"/>
        </w:rPr>
        <w:t>g</w:t>
      </w:r>
      <w:r w:rsidRPr="00170BD2">
        <w:t>anisme</w:t>
      </w:r>
      <w:r w:rsidRPr="00170BD2">
        <w:rPr>
          <w:spacing w:val="-2"/>
        </w:rPr>
        <w:t xml:space="preserve"> </w:t>
      </w:r>
      <w:r w:rsidRPr="00170BD2">
        <w:t>p</w:t>
      </w:r>
      <w:r w:rsidRPr="00170BD2">
        <w:rPr>
          <w:spacing w:val="-2"/>
        </w:rPr>
        <w:t>u</w:t>
      </w:r>
      <w:r w:rsidRPr="00170BD2">
        <w:t>bl</w:t>
      </w:r>
      <w:r w:rsidRPr="00170BD2">
        <w:rPr>
          <w:spacing w:val="-1"/>
        </w:rPr>
        <w:t>i</w:t>
      </w:r>
      <w:r w:rsidRPr="00170BD2">
        <w:t xml:space="preserve">c </w:t>
      </w:r>
      <w:r w:rsidRPr="00170BD2">
        <w:rPr>
          <w:spacing w:val="1"/>
        </w:rPr>
        <w:t>a</w:t>
      </w:r>
      <w:r w:rsidRPr="00170BD2">
        <w:t>ut</w:t>
      </w:r>
      <w:r w:rsidRPr="00170BD2">
        <w:rPr>
          <w:spacing w:val="1"/>
        </w:rPr>
        <w:t>o</w:t>
      </w:r>
      <w:r w:rsidRPr="00170BD2">
        <w:t>r</w:t>
      </w:r>
      <w:r w:rsidRPr="00170BD2">
        <w:rPr>
          <w:spacing w:val="-2"/>
        </w:rPr>
        <w:t>i</w:t>
      </w:r>
      <w:r w:rsidRPr="00170BD2">
        <w:t xml:space="preserve">sé </w:t>
      </w:r>
      <w:r w:rsidRPr="00170BD2">
        <w:rPr>
          <w:spacing w:val="-2"/>
        </w:rPr>
        <w:t>c</w:t>
      </w:r>
      <w:r w:rsidRPr="00170BD2">
        <w:t>o</w:t>
      </w:r>
      <w:r w:rsidRPr="00170BD2">
        <w:rPr>
          <w:spacing w:val="-2"/>
        </w:rPr>
        <w:t>n</w:t>
      </w:r>
      <w:r w:rsidRPr="00170BD2">
        <w:t>f</w:t>
      </w:r>
      <w:r w:rsidRPr="00170BD2">
        <w:rPr>
          <w:spacing w:val="1"/>
        </w:rPr>
        <w:t>o</w:t>
      </w:r>
      <w:r w:rsidRPr="00170BD2">
        <w:t>r</w:t>
      </w:r>
      <w:r w:rsidRPr="00170BD2">
        <w:rPr>
          <w:spacing w:val="-2"/>
        </w:rPr>
        <w:t>m</w:t>
      </w:r>
      <w:r w:rsidRPr="00170BD2">
        <w:t>é</w:t>
      </w:r>
      <w:r w:rsidRPr="00170BD2">
        <w:rPr>
          <w:spacing w:val="-1"/>
        </w:rPr>
        <w:t>m</w:t>
      </w:r>
      <w:r w:rsidRPr="00170BD2">
        <w:t>ent</w:t>
      </w:r>
      <w:r w:rsidRPr="00170BD2">
        <w:rPr>
          <w:spacing w:val="-2"/>
        </w:rPr>
        <w:t xml:space="preserve"> </w:t>
      </w:r>
      <w:r w:rsidRPr="00170BD2">
        <w:rPr>
          <w:spacing w:val="1"/>
        </w:rPr>
        <w:t>a</w:t>
      </w:r>
      <w:r w:rsidRPr="00170BD2">
        <w:t>ux</w:t>
      </w:r>
      <w:r w:rsidRPr="00170BD2">
        <w:rPr>
          <w:spacing w:val="-3"/>
        </w:rPr>
        <w:t xml:space="preserve"> </w:t>
      </w:r>
      <w:r w:rsidRPr="00170BD2">
        <w:t>lois et</w:t>
      </w:r>
      <w:r w:rsidRPr="00170BD2">
        <w:rPr>
          <w:spacing w:val="-2"/>
        </w:rPr>
        <w:t>/</w:t>
      </w:r>
      <w:r w:rsidRPr="00170BD2">
        <w:t>ou</w:t>
      </w:r>
      <w:r w:rsidRPr="00170BD2">
        <w:rPr>
          <w:spacing w:val="-2"/>
        </w:rPr>
        <w:t xml:space="preserve"> </w:t>
      </w:r>
      <w:r w:rsidRPr="00170BD2">
        <w:t>aux</w:t>
      </w:r>
      <w:r w:rsidRPr="00170BD2">
        <w:rPr>
          <w:spacing w:val="-3"/>
        </w:rPr>
        <w:t xml:space="preserve"> </w:t>
      </w:r>
      <w:r w:rsidRPr="00170BD2">
        <w:rPr>
          <w:spacing w:val="1"/>
        </w:rPr>
        <w:t>p</w:t>
      </w:r>
      <w:r w:rsidRPr="00170BD2">
        <w:t>ol</w:t>
      </w:r>
      <w:r w:rsidRPr="00170BD2">
        <w:rPr>
          <w:spacing w:val="-1"/>
        </w:rPr>
        <w:t>i</w:t>
      </w:r>
      <w:r w:rsidRPr="00170BD2">
        <w:rPr>
          <w:spacing w:val="-2"/>
        </w:rPr>
        <w:t>t</w:t>
      </w:r>
      <w:r w:rsidRPr="00170BD2">
        <w:t>i</w:t>
      </w:r>
      <w:r w:rsidRPr="00170BD2">
        <w:rPr>
          <w:spacing w:val="-2"/>
        </w:rPr>
        <w:t>q</w:t>
      </w:r>
      <w:r w:rsidRPr="00170BD2">
        <w:t xml:space="preserve">ues </w:t>
      </w:r>
      <w:r w:rsidRPr="00170BD2">
        <w:rPr>
          <w:spacing w:val="1"/>
        </w:rPr>
        <w:t>p</w:t>
      </w:r>
      <w:r w:rsidRPr="00170BD2">
        <w:t>ubl</w:t>
      </w:r>
      <w:r w:rsidRPr="00170BD2">
        <w:rPr>
          <w:spacing w:val="-1"/>
        </w:rPr>
        <w:t>i</w:t>
      </w:r>
      <w:r w:rsidRPr="00170BD2">
        <w:rPr>
          <w:spacing w:val="-2"/>
        </w:rPr>
        <w:t>q</w:t>
      </w:r>
      <w:r w:rsidRPr="00170BD2">
        <w:t>ues</w:t>
      </w:r>
      <w:r w:rsidRPr="00170BD2">
        <w:rPr>
          <w:rStyle w:val="Appelnotedebasdep"/>
        </w:rPr>
        <w:footnoteReference w:id="2"/>
      </w:r>
      <w:r w:rsidR="006F70B9" w:rsidRPr="00170BD2">
        <w:t>.</w:t>
      </w:r>
      <w:r w:rsidRPr="00170BD2">
        <w:t xml:space="preserve"> Les</w:t>
      </w:r>
      <w:r w:rsidRPr="00170BD2">
        <w:rPr>
          <w:spacing w:val="-1"/>
        </w:rPr>
        <w:t xml:space="preserve"> </w:t>
      </w:r>
      <w:r w:rsidRPr="00170BD2">
        <w:rPr>
          <w:spacing w:val="1"/>
        </w:rPr>
        <w:t>u</w:t>
      </w:r>
      <w:r w:rsidRPr="00170BD2">
        <w:t>r</w:t>
      </w:r>
      <w:r w:rsidRPr="00170BD2">
        <w:rPr>
          <w:spacing w:val="-3"/>
        </w:rPr>
        <w:t>g</w:t>
      </w:r>
      <w:r w:rsidRPr="00170BD2">
        <w:t>en</w:t>
      </w:r>
      <w:r w:rsidRPr="00170BD2">
        <w:rPr>
          <w:spacing w:val="-3"/>
        </w:rPr>
        <w:t>c</w:t>
      </w:r>
      <w:r w:rsidRPr="00170BD2">
        <w:t xml:space="preserve">es </w:t>
      </w:r>
      <w:r w:rsidRPr="00170BD2">
        <w:rPr>
          <w:spacing w:val="-1"/>
        </w:rPr>
        <w:t>p</w:t>
      </w:r>
      <w:r w:rsidRPr="00170BD2">
        <w:t>ubl</w:t>
      </w:r>
      <w:r w:rsidRPr="00170BD2">
        <w:rPr>
          <w:spacing w:val="-2"/>
        </w:rPr>
        <w:t>iq</w:t>
      </w:r>
      <w:r w:rsidRPr="00170BD2">
        <w:t>u</w:t>
      </w:r>
      <w:r w:rsidRPr="00170BD2">
        <w:rPr>
          <w:spacing w:val="-2"/>
        </w:rPr>
        <w:t>e</w:t>
      </w:r>
      <w:r w:rsidRPr="00170BD2">
        <w:t>s</w:t>
      </w:r>
      <w:r w:rsidRPr="00170BD2">
        <w:rPr>
          <w:spacing w:val="-1"/>
        </w:rPr>
        <w:t xml:space="preserve"> </w:t>
      </w:r>
      <w:r w:rsidRPr="00170BD2">
        <w:rPr>
          <w:spacing w:val="1"/>
        </w:rPr>
        <w:t>d</w:t>
      </w:r>
      <w:r w:rsidRPr="00170BD2">
        <w:t>éclar</w:t>
      </w:r>
      <w:r w:rsidRPr="00170BD2">
        <w:rPr>
          <w:spacing w:val="-2"/>
        </w:rPr>
        <w:t>é</w:t>
      </w:r>
      <w:r w:rsidRPr="00170BD2">
        <w:t xml:space="preserve">es, </w:t>
      </w:r>
      <w:r w:rsidRPr="00170BD2">
        <w:rPr>
          <w:spacing w:val="-2"/>
        </w:rPr>
        <w:t>q</w:t>
      </w:r>
      <w:r w:rsidRPr="00170BD2">
        <w:t>ui</w:t>
      </w:r>
      <w:r w:rsidRPr="00170BD2">
        <w:rPr>
          <w:spacing w:val="-1"/>
        </w:rPr>
        <w:t xml:space="preserve"> </w:t>
      </w:r>
      <w:r w:rsidRPr="00170BD2">
        <w:t>sur</w:t>
      </w:r>
      <w:r w:rsidRPr="00170BD2">
        <w:rPr>
          <w:spacing w:val="-4"/>
        </w:rPr>
        <w:t>v</w:t>
      </w:r>
      <w:r w:rsidRPr="00170BD2">
        <w:t>ie</w:t>
      </w:r>
      <w:r w:rsidRPr="00170BD2">
        <w:rPr>
          <w:spacing w:val="1"/>
        </w:rPr>
        <w:t>n</w:t>
      </w:r>
      <w:r w:rsidRPr="00170BD2">
        <w:t>n</w:t>
      </w:r>
      <w:r w:rsidRPr="00170BD2">
        <w:rPr>
          <w:spacing w:val="-2"/>
        </w:rPr>
        <w:t>e</w:t>
      </w:r>
      <w:r w:rsidRPr="00170BD2">
        <w:t>nt</w:t>
      </w:r>
      <w:r w:rsidRPr="00170BD2">
        <w:rPr>
          <w:spacing w:val="-1"/>
        </w:rPr>
        <w:t xml:space="preserve"> </w:t>
      </w:r>
      <w:r w:rsidRPr="00170BD2">
        <w:t>s</w:t>
      </w:r>
      <w:r w:rsidRPr="00170BD2">
        <w:rPr>
          <w:spacing w:val="-2"/>
        </w:rPr>
        <w:t>o</w:t>
      </w:r>
      <w:r w:rsidRPr="00170BD2">
        <w:t>uda</w:t>
      </w:r>
      <w:r w:rsidRPr="00170BD2">
        <w:rPr>
          <w:spacing w:val="-3"/>
        </w:rPr>
        <w:t>i</w:t>
      </w:r>
      <w:r w:rsidRPr="00170BD2">
        <w:t>n</w:t>
      </w:r>
      <w:r w:rsidRPr="00170BD2">
        <w:rPr>
          <w:spacing w:val="-2"/>
        </w:rPr>
        <w:t>e</w:t>
      </w:r>
      <w:r w:rsidRPr="00170BD2">
        <w:rPr>
          <w:spacing w:val="1"/>
        </w:rPr>
        <w:t>m</w:t>
      </w:r>
      <w:r w:rsidRPr="00170BD2">
        <w:t>e</w:t>
      </w:r>
      <w:r w:rsidRPr="00170BD2">
        <w:rPr>
          <w:spacing w:val="-2"/>
        </w:rPr>
        <w:t>n</w:t>
      </w:r>
      <w:r w:rsidRPr="00170BD2">
        <w:t xml:space="preserve">t </w:t>
      </w:r>
      <w:r w:rsidRPr="00170BD2">
        <w:rPr>
          <w:spacing w:val="-2"/>
        </w:rPr>
        <w:t>o</w:t>
      </w:r>
      <w:r w:rsidRPr="00170BD2">
        <w:t xml:space="preserve">u </w:t>
      </w:r>
      <w:r w:rsidRPr="00170BD2">
        <w:rPr>
          <w:spacing w:val="1"/>
        </w:rPr>
        <w:t>d</w:t>
      </w:r>
      <w:r w:rsidRPr="00170BD2">
        <w:t>e</w:t>
      </w:r>
      <w:r w:rsidRPr="00170BD2">
        <w:rPr>
          <w:spacing w:val="-3"/>
        </w:rPr>
        <w:t xml:space="preserve"> </w:t>
      </w:r>
      <w:r w:rsidRPr="00170BD2">
        <w:t>manière in</w:t>
      </w:r>
      <w:r w:rsidRPr="00170BD2">
        <w:rPr>
          <w:spacing w:val="1"/>
        </w:rPr>
        <w:t>a</w:t>
      </w:r>
      <w:r w:rsidRPr="00170BD2">
        <w:t>tt</w:t>
      </w:r>
      <w:r w:rsidRPr="00170BD2">
        <w:rPr>
          <w:spacing w:val="-2"/>
        </w:rPr>
        <w:t>e</w:t>
      </w:r>
      <w:r w:rsidRPr="00170BD2">
        <w:t>nd</w:t>
      </w:r>
      <w:r w:rsidRPr="00170BD2">
        <w:rPr>
          <w:spacing w:val="-2"/>
        </w:rPr>
        <w:t>u</w:t>
      </w:r>
      <w:r w:rsidRPr="00170BD2">
        <w:t>e,</w:t>
      </w:r>
      <w:r w:rsidRPr="00170BD2">
        <w:rPr>
          <w:spacing w:val="-4"/>
        </w:rPr>
        <w:t xml:space="preserve"> </w:t>
      </w:r>
      <w:r w:rsidRPr="00170BD2">
        <w:t>e</w:t>
      </w:r>
      <w:r w:rsidRPr="00170BD2">
        <w:rPr>
          <w:spacing w:val="-3"/>
        </w:rPr>
        <w:t>x</w:t>
      </w:r>
      <w:r w:rsidRPr="00170BD2">
        <w:t>i</w:t>
      </w:r>
      <w:r w:rsidRPr="00170BD2">
        <w:rPr>
          <w:spacing w:val="-2"/>
        </w:rPr>
        <w:t>g</w:t>
      </w:r>
      <w:r w:rsidRPr="00170BD2">
        <w:t>ent</w:t>
      </w:r>
      <w:r w:rsidRPr="00170BD2">
        <w:rPr>
          <w:spacing w:val="-1"/>
        </w:rPr>
        <w:t xml:space="preserve"> </w:t>
      </w:r>
      <w:r w:rsidRPr="00170BD2">
        <w:t>d</w:t>
      </w:r>
      <w:r w:rsidRPr="00170BD2">
        <w:rPr>
          <w:spacing w:val="-2"/>
        </w:rPr>
        <w:t>e</w:t>
      </w:r>
      <w:r w:rsidRPr="00170BD2">
        <w:t>s</w:t>
      </w:r>
      <w:r w:rsidRPr="00170BD2">
        <w:rPr>
          <w:spacing w:val="-1"/>
        </w:rPr>
        <w:t xml:space="preserve"> </w:t>
      </w:r>
      <w:r w:rsidRPr="00170BD2">
        <w:t>int</w:t>
      </w:r>
      <w:r w:rsidRPr="00170BD2">
        <w:rPr>
          <w:spacing w:val="1"/>
        </w:rPr>
        <w:t>e</w:t>
      </w:r>
      <w:r w:rsidRPr="00170BD2">
        <w:t>r</w:t>
      </w:r>
      <w:r w:rsidRPr="00170BD2">
        <w:rPr>
          <w:spacing w:val="-4"/>
        </w:rPr>
        <w:t>v</w:t>
      </w:r>
      <w:r w:rsidRPr="00170BD2">
        <w:t>entions</w:t>
      </w:r>
      <w:r w:rsidRPr="00170BD2">
        <w:rPr>
          <w:spacing w:val="-4"/>
        </w:rPr>
        <w:t xml:space="preserve"> </w:t>
      </w:r>
      <w:r w:rsidRPr="00170BD2">
        <w:t>ur</w:t>
      </w:r>
      <w:r w:rsidRPr="00170BD2">
        <w:rPr>
          <w:spacing w:val="-3"/>
        </w:rPr>
        <w:t>g</w:t>
      </w:r>
      <w:r w:rsidRPr="00170BD2">
        <w:t>ent</w:t>
      </w:r>
      <w:r w:rsidRPr="00170BD2">
        <w:rPr>
          <w:spacing w:val="-1"/>
        </w:rPr>
        <w:t>e</w:t>
      </w:r>
      <w:r w:rsidRPr="00170BD2">
        <w:t>s</w:t>
      </w:r>
      <w:r w:rsidRPr="00170BD2">
        <w:rPr>
          <w:spacing w:val="-1"/>
        </w:rPr>
        <w:t xml:space="preserve"> </w:t>
      </w:r>
      <w:r w:rsidRPr="00170BD2">
        <w:rPr>
          <w:spacing w:val="1"/>
        </w:rPr>
        <w:t>o</w:t>
      </w:r>
      <w:r w:rsidRPr="00170BD2">
        <w:t>u</w:t>
      </w:r>
      <w:r w:rsidRPr="00170BD2">
        <w:rPr>
          <w:spacing w:val="-1"/>
        </w:rPr>
        <w:t xml:space="preserve"> </w:t>
      </w:r>
      <w:r w:rsidRPr="00170BD2">
        <w:t>r</w:t>
      </w:r>
      <w:r w:rsidRPr="00170BD2">
        <w:rPr>
          <w:spacing w:val="-2"/>
        </w:rPr>
        <w:t>a</w:t>
      </w:r>
      <w:r w:rsidRPr="00170BD2">
        <w:t>pid</w:t>
      </w:r>
      <w:r w:rsidRPr="00170BD2">
        <w:rPr>
          <w:spacing w:val="1"/>
        </w:rPr>
        <w:t>e</w:t>
      </w:r>
      <w:r w:rsidRPr="00170BD2">
        <w:t>s.</w:t>
      </w:r>
      <w:r w:rsidRPr="00170BD2">
        <w:rPr>
          <w:spacing w:val="-4"/>
        </w:rPr>
        <w:t xml:space="preserve"> </w:t>
      </w:r>
      <w:r w:rsidRPr="00170BD2">
        <w:rPr>
          <w:spacing w:val="1"/>
        </w:rPr>
        <w:t>L</w:t>
      </w:r>
      <w:r w:rsidRPr="00170BD2">
        <w:t>es</w:t>
      </w:r>
      <w:r w:rsidRPr="00170BD2">
        <w:rPr>
          <w:spacing w:val="-4"/>
        </w:rPr>
        <w:t xml:space="preserve"> </w:t>
      </w:r>
      <w:r w:rsidRPr="00170BD2">
        <w:rPr>
          <w:spacing w:val="1"/>
        </w:rPr>
        <w:t>d</w:t>
      </w:r>
      <w:r w:rsidRPr="00170BD2">
        <w:t>é</w:t>
      </w:r>
      <w:r w:rsidRPr="00170BD2">
        <w:rPr>
          <w:spacing w:val="-3"/>
        </w:rPr>
        <w:t>s</w:t>
      </w:r>
      <w:r w:rsidRPr="00170BD2">
        <w:rPr>
          <w:spacing w:val="-2"/>
        </w:rPr>
        <w:t>a</w:t>
      </w:r>
      <w:r w:rsidRPr="00170BD2">
        <w:t>stres</w:t>
      </w:r>
      <w:r w:rsidRPr="00170BD2">
        <w:rPr>
          <w:spacing w:val="-1"/>
        </w:rPr>
        <w:t xml:space="preserve"> </w:t>
      </w:r>
      <w:r w:rsidRPr="00170BD2">
        <w:rPr>
          <w:spacing w:val="1"/>
        </w:rPr>
        <w:t>n</w:t>
      </w:r>
      <w:r w:rsidRPr="00170BD2">
        <w:t>a</w:t>
      </w:r>
      <w:r w:rsidRPr="00170BD2">
        <w:rPr>
          <w:spacing w:val="-2"/>
        </w:rPr>
        <w:t>t</w:t>
      </w:r>
      <w:r w:rsidRPr="00170BD2">
        <w:t>urels,</w:t>
      </w:r>
      <w:r w:rsidRPr="00170BD2">
        <w:rPr>
          <w:spacing w:val="-2"/>
        </w:rPr>
        <w:t xml:space="preserve"> </w:t>
      </w:r>
      <w:r w:rsidRPr="00170BD2">
        <w:t>les impor</w:t>
      </w:r>
      <w:r w:rsidRPr="00170BD2">
        <w:rPr>
          <w:spacing w:val="-3"/>
        </w:rPr>
        <w:t>t</w:t>
      </w:r>
      <w:r w:rsidRPr="00170BD2">
        <w:t>an</w:t>
      </w:r>
      <w:r w:rsidRPr="00170BD2">
        <w:rPr>
          <w:spacing w:val="-2"/>
        </w:rPr>
        <w:t>t</w:t>
      </w:r>
      <w:r w:rsidRPr="00170BD2">
        <w:t>es</w:t>
      </w:r>
      <w:r w:rsidRPr="00170BD2">
        <w:rPr>
          <w:spacing w:val="-2"/>
        </w:rPr>
        <w:t xml:space="preserve"> </w:t>
      </w:r>
      <w:r w:rsidRPr="00170BD2">
        <w:rPr>
          <w:spacing w:val="1"/>
        </w:rPr>
        <w:t>é</w:t>
      </w:r>
      <w:r w:rsidRPr="00170BD2">
        <w:t>p</w:t>
      </w:r>
      <w:r w:rsidRPr="00170BD2">
        <w:rPr>
          <w:spacing w:val="-3"/>
        </w:rPr>
        <w:t>i</w:t>
      </w:r>
      <w:r w:rsidRPr="00170BD2">
        <w:t>d</w:t>
      </w:r>
      <w:r w:rsidRPr="00170BD2">
        <w:rPr>
          <w:spacing w:val="-2"/>
        </w:rPr>
        <w:t>é</w:t>
      </w:r>
      <w:r w:rsidRPr="00170BD2">
        <w:rPr>
          <w:spacing w:val="1"/>
        </w:rPr>
        <w:t>m</w:t>
      </w:r>
      <w:r w:rsidRPr="00170BD2">
        <w:t>ies</w:t>
      </w:r>
      <w:r w:rsidRPr="00170BD2">
        <w:rPr>
          <w:spacing w:val="-4"/>
        </w:rPr>
        <w:t xml:space="preserve"> </w:t>
      </w:r>
      <w:r w:rsidRPr="00170BD2">
        <w:rPr>
          <w:spacing w:val="1"/>
        </w:rPr>
        <w:t>d</w:t>
      </w:r>
      <w:r w:rsidRPr="00170BD2">
        <w:t>e</w:t>
      </w:r>
      <w:r w:rsidRPr="00170BD2">
        <w:rPr>
          <w:spacing w:val="-3"/>
        </w:rPr>
        <w:t xml:space="preserve"> </w:t>
      </w:r>
      <w:r w:rsidRPr="00170BD2">
        <w:rPr>
          <w:spacing w:val="1"/>
        </w:rPr>
        <w:t>m</w:t>
      </w:r>
      <w:r w:rsidRPr="00170BD2">
        <w:t>al</w:t>
      </w:r>
      <w:r w:rsidRPr="00170BD2">
        <w:rPr>
          <w:spacing w:val="-2"/>
        </w:rPr>
        <w:t>a</w:t>
      </w:r>
      <w:r w:rsidRPr="00170BD2">
        <w:t>dies</w:t>
      </w:r>
      <w:r w:rsidRPr="00170BD2">
        <w:rPr>
          <w:spacing w:val="-2"/>
        </w:rPr>
        <w:t xml:space="preserve"> </w:t>
      </w:r>
      <w:r w:rsidRPr="00170BD2">
        <w:t>tr</w:t>
      </w:r>
      <w:r w:rsidRPr="00170BD2">
        <w:rPr>
          <w:spacing w:val="-2"/>
        </w:rPr>
        <w:t>a</w:t>
      </w:r>
      <w:r w:rsidRPr="00170BD2">
        <w:t>n</w:t>
      </w:r>
      <w:r w:rsidRPr="00170BD2">
        <w:rPr>
          <w:spacing w:val="-3"/>
        </w:rPr>
        <w:t>s</w:t>
      </w:r>
      <w:r w:rsidRPr="00170BD2">
        <w:rPr>
          <w:spacing w:val="1"/>
        </w:rPr>
        <w:t>m</w:t>
      </w:r>
      <w:r w:rsidRPr="00170BD2">
        <w:t>iss</w:t>
      </w:r>
      <w:r w:rsidRPr="00170BD2">
        <w:rPr>
          <w:spacing w:val="-2"/>
        </w:rPr>
        <w:t>i</w:t>
      </w:r>
      <w:r w:rsidRPr="00170BD2">
        <w:t>bles,</w:t>
      </w:r>
      <w:r w:rsidRPr="00170BD2">
        <w:rPr>
          <w:spacing w:val="-2"/>
        </w:rPr>
        <w:t xml:space="preserve"> </w:t>
      </w:r>
      <w:r w:rsidRPr="00170BD2">
        <w:t>les</w:t>
      </w:r>
      <w:r w:rsidRPr="00170BD2">
        <w:rPr>
          <w:spacing w:val="-1"/>
        </w:rPr>
        <w:t xml:space="preserve"> </w:t>
      </w:r>
      <w:r w:rsidRPr="00170BD2">
        <w:t>c</w:t>
      </w:r>
      <w:r w:rsidRPr="00170BD2">
        <w:rPr>
          <w:spacing w:val="-1"/>
        </w:rPr>
        <w:t>a</w:t>
      </w:r>
      <w:r w:rsidRPr="00170BD2">
        <w:t>t</w:t>
      </w:r>
      <w:r w:rsidRPr="00170BD2">
        <w:rPr>
          <w:spacing w:val="1"/>
        </w:rPr>
        <w:t>a</w:t>
      </w:r>
      <w:r w:rsidRPr="00170BD2">
        <w:t>str</w:t>
      </w:r>
      <w:r w:rsidRPr="00170BD2">
        <w:rPr>
          <w:spacing w:val="-2"/>
        </w:rPr>
        <w:t>o</w:t>
      </w:r>
      <w:r w:rsidRPr="00170BD2">
        <w:t>p</w:t>
      </w:r>
      <w:r w:rsidRPr="00170BD2">
        <w:rPr>
          <w:spacing w:val="-2"/>
        </w:rPr>
        <w:t>h</w:t>
      </w:r>
      <w:r w:rsidRPr="00170BD2">
        <w:t>es</w:t>
      </w:r>
      <w:r w:rsidRPr="00170BD2">
        <w:rPr>
          <w:spacing w:val="-4"/>
        </w:rPr>
        <w:t xml:space="preserve"> </w:t>
      </w:r>
      <w:r w:rsidRPr="00170BD2">
        <w:t>en</w:t>
      </w:r>
      <w:r w:rsidRPr="00170BD2">
        <w:rPr>
          <w:spacing w:val="-3"/>
        </w:rPr>
        <w:t>v</w:t>
      </w:r>
      <w:r w:rsidRPr="00170BD2">
        <w:t>i</w:t>
      </w:r>
      <w:r w:rsidRPr="00170BD2">
        <w:rPr>
          <w:spacing w:val="-2"/>
        </w:rPr>
        <w:t>r</w:t>
      </w:r>
      <w:r w:rsidRPr="00170BD2">
        <w:t>onne</w:t>
      </w:r>
      <w:r w:rsidRPr="00170BD2">
        <w:rPr>
          <w:spacing w:val="-1"/>
        </w:rPr>
        <w:t>m</w:t>
      </w:r>
      <w:r w:rsidRPr="00170BD2">
        <w:t>en</w:t>
      </w:r>
      <w:r w:rsidRPr="00170BD2">
        <w:rPr>
          <w:spacing w:val="-2"/>
        </w:rPr>
        <w:t>t</w:t>
      </w:r>
      <w:r w:rsidRPr="00170BD2">
        <w:t>ales et</w:t>
      </w:r>
      <w:r w:rsidRPr="00170BD2">
        <w:rPr>
          <w:spacing w:val="-1"/>
        </w:rPr>
        <w:t xml:space="preserve"> </w:t>
      </w:r>
      <w:r w:rsidRPr="00170BD2">
        <w:t>les</w:t>
      </w:r>
      <w:r w:rsidRPr="00170BD2">
        <w:rPr>
          <w:spacing w:val="-2"/>
        </w:rPr>
        <w:t xml:space="preserve"> </w:t>
      </w:r>
      <w:r w:rsidRPr="00170BD2">
        <w:t>u</w:t>
      </w:r>
      <w:r w:rsidRPr="00170BD2">
        <w:rPr>
          <w:spacing w:val="-1"/>
        </w:rPr>
        <w:t>r</w:t>
      </w:r>
      <w:r w:rsidRPr="00170BD2">
        <w:rPr>
          <w:spacing w:val="-2"/>
        </w:rPr>
        <w:t>g</w:t>
      </w:r>
      <w:r w:rsidRPr="00170BD2">
        <w:t xml:space="preserve">ences </w:t>
      </w:r>
      <w:r w:rsidRPr="00170BD2">
        <w:rPr>
          <w:spacing w:val="-1"/>
        </w:rPr>
        <w:t>h</w:t>
      </w:r>
      <w:r w:rsidRPr="00170BD2">
        <w:t>u</w:t>
      </w:r>
      <w:r w:rsidRPr="00170BD2">
        <w:rPr>
          <w:spacing w:val="-1"/>
        </w:rPr>
        <w:t>m</w:t>
      </w:r>
      <w:r w:rsidRPr="00170BD2">
        <w:t>a</w:t>
      </w:r>
      <w:r w:rsidRPr="00170BD2">
        <w:rPr>
          <w:spacing w:val="-2"/>
        </w:rPr>
        <w:t>n</w:t>
      </w:r>
      <w:r w:rsidRPr="00170BD2">
        <w:t>itai</w:t>
      </w:r>
      <w:r w:rsidRPr="00170BD2">
        <w:rPr>
          <w:spacing w:val="-2"/>
        </w:rPr>
        <w:t>r</w:t>
      </w:r>
      <w:r w:rsidRPr="00170BD2">
        <w:t xml:space="preserve">es </w:t>
      </w:r>
      <w:r w:rsidRPr="00170BD2">
        <w:rPr>
          <w:spacing w:val="1"/>
        </w:rPr>
        <w:t>e</w:t>
      </w:r>
      <w:r w:rsidRPr="00170BD2">
        <w:t>n</w:t>
      </w:r>
      <w:r w:rsidRPr="00170BD2">
        <w:rPr>
          <w:spacing w:val="-1"/>
        </w:rPr>
        <w:t xml:space="preserve"> </w:t>
      </w:r>
      <w:r w:rsidRPr="00170BD2">
        <w:rPr>
          <w:spacing w:val="-2"/>
        </w:rPr>
        <w:t>s</w:t>
      </w:r>
      <w:r w:rsidRPr="00170BD2">
        <w:t>ont</w:t>
      </w:r>
      <w:r w:rsidRPr="00170BD2">
        <w:rPr>
          <w:spacing w:val="-2"/>
        </w:rPr>
        <w:t xml:space="preserve"> </w:t>
      </w:r>
      <w:r w:rsidRPr="00170BD2">
        <w:rPr>
          <w:spacing w:val="1"/>
        </w:rPr>
        <w:t>d</w:t>
      </w:r>
      <w:r w:rsidRPr="00170BD2">
        <w:t>es</w:t>
      </w:r>
      <w:r w:rsidRPr="00170BD2">
        <w:rPr>
          <w:spacing w:val="-3"/>
        </w:rPr>
        <w:t xml:space="preserve"> </w:t>
      </w:r>
      <w:r w:rsidRPr="00170BD2">
        <w:rPr>
          <w:spacing w:val="1"/>
        </w:rPr>
        <w:t>e</w:t>
      </w:r>
      <w:r w:rsidRPr="00170BD2">
        <w:rPr>
          <w:spacing w:val="-3"/>
        </w:rPr>
        <w:t>x</w:t>
      </w:r>
      <w:r w:rsidRPr="00170BD2">
        <w:t>e</w:t>
      </w:r>
      <w:r w:rsidRPr="00170BD2">
        <w:rPr>
          <w:spacing w:val="1"/>
        </w:rPr>
        <w:t>m</w:t>
      </w:r>
      <w:r w:rsidRPr="00170BD2">
        <w:t>ples</w:t>
      </w:r>
      <w:r w:rsidR="00BB207A" w:rsidRPr="00170BD2">
        <w:rPr>
          <w:rStyle w:val="Appelnotedebasdep"/>
        </w:rPr>
        <w:footnoteReference w:id="3"/>
      </w:r>
      <w:r w:rsidRPr="00170BD2">
        <w:t>.</w:t>
      </w:r>
      <w:r w:rsidRPr="00170BD2">
        <w:rPr>
          <w:spacing w:val="-2"/>
        </w:rPr>
        <w:t xml:space="preserve"> </w:t>
      </w:r>
      <w:r w:rsidRPr="00170BD2">
        <w:t>De</w:t>
      </w:r>
      <w:r w:rsidRPr="00170BD2">
        <w:rPr>
          <w:spacing w:val="-1"/>
        </w:rPr>
        <w:t xml:space="preserve"> </w:t>
      </w:r>
      <w:r w:rsidRPr="00170BD2">
        <w:rPr>
          <w:spacing w:val="-2"/>
        </w:rPr>
        <w:t>t</w:t>
      </w:r>
      <w:r w:rsidRPr="00170BD2">
        <w:t>el</w:t>
      </w:r>
      <w:r w:rsidRPr="00170BD2">
        <w:rPr>
          <w:spacing w:val="-2"/>
        </w:rPr>
        <w:t>l</w:t>
      </w:r>
      <w:r w:rsidRPr="00170BD2">
        <w:t xml:space="preserve">es </w:t>
      </w:r>
      <w:r w:rsidRPr="00170BD2">
        <w:rPr>
          <w:spacing w:val="1"/>
        </w:rPr>
        <w:t>u</w:t>
      </w:r>
      <w:r w:rsidRPr="00170BD2">
        <w:t>r</w:t>
      </w:r>
      <w:r w:rsidRPr="00170BD2">
        <w:rPr>
          <w:spacing w:val="-3"/>
        </w:rPr>
        <w:t>g</w:t>
      </w:r>
      <w:r w:rsidRPr="00170BD2">
        <w:t>e</w:t>
      </w:r>
      <w:r w:rsidRPr="00170BD2">
        <w:rPr>
          <w:spacing w:val="-2"/>
        </w:rPr>
        <w:t>n</w:t>
      </w:r>
      <w:r w:rsidRPr="00170BD2">
        <w:t xml:space="preserve">ces </w:t>
      </w:r>
      <w:r w:rsidRPr="00170BD2">
        <w:rPr>
          <w:spacing w:val="1"/>
        </w:rPr>
        <w:t>p</w:t>
      </w:r>
      <w:r w:rsidRPr="00170BD2">
        <w:rPr>
          <w:spacing w:val="-2"/>
        </w:rPr>
        <w:t>o</w:t>
      </w:r>
      <w:r w:rsidRPr="00170BD2">
        <w:t>ur</w:t>
      </w:r>
      <w:r w:rsidRPr="00170BD2">
        <w:rPr>
          <w:spacing w:val="-2"/>
        </w:rPr>
        <w:t>r</w:t>
      </w:r>
      <w:r w:rsidRPr="00170BD2">
        <w:t>aie</w:t>
      </w:r>
      <w:r w:rsidRPr="00170BD2">
        <w:rPr>
          <w:spacing w:val="1"/>
        </w:rPr>
        <w:t>n</w:t>
      </w:r>
      <w:r w:rsidRPr="00170BD2">
        <w:t>t</w:t>
      </w:r>
      <w:r w:rsidRPr="00170BD2">
        <w:rPr>
          <w:w w:val="99"/>
        </w:rPr>
        <w:t xml:space="preserve"> </w:t>
      </w:r>
      <w:r w:rsidRPr="00170BD2">
        <w:t>représe</w:t>
      </w:r>
      <w:r w:rsidRPr="00170BD2">
        <w:rPr>
          <w:spacing w:val="-2"/>
        </w:rPr>
        <w:t>n</w:t>
      </w:r>
      <w:r w:rsidRPr="00170BD2">
        <w:t>t</w:t>
      </w:r>
      <w:r w:rsidRPr="00170BD2">
        <w:rPr>
          <w:spacing w:val="1"/>
        </w:rPr>
        <w:t>e</w:t>
      </w:r>
      <w:r w:rsidRPr="00170BD2">
        <w:t>r</w:t>
      </w:r>
      <w:r w:rsidRPr="00170BD2">
        <w:rPr>
          <w:spacing w:val="-1"/>
        </w:rPr>
        <w:t xml:space="preserve"> </w:t>
      </w:r>
      <w:r w:rsidRPr="00170BD2">
        <w:rPr>
          <w:spacing w:val="-2"/>
        </w:rPr>
        <w:t>d</w:t>
      </w:r>
      <w:r w:rsidRPr="00170BD2">
        <w:t>es</w:t>
      </w:r>
      <w:r w:rsidRPr="00170BD2">
        <w:rPr>
          <w:spacing w:val="-1"/>
        </w:rPr>
        <w:t xml:space="preserve"> </w:t>
      </w:r>
      <w:r w:rsidRPr="00170BD2">
        <w:t>r</w:t>
      </w:r>
      <w:r w:rsidRPr="00170BD2">
        <w:rPr>
          <w:spacing w:val="-1"/>
        </w:rPr>
        <w:t>i</w:t>
      </w:r>
      <w:r w:rsidRPr="00170BD2">
        <w:t>s</w:t>
      </w:r>
      <w:r w:rsidRPr="00170BD2">
        <w:rPr>
          <w:spacing w:val="-2"/>
        </w:rPr>
        <w:t>q</w:t>
      </w:r>
      <w:r w:rsidRPr="00170BD2">
        <w:t>ues i</w:t>
      </w:r>
      <w:r w:rsidRPr="00170BD2">
        <w:rPr>
          <w:spacing w:val="1"/>
        </w:rPr>
        <w:t>m</w:t>
      </w:r>
      <w:r w:rsidRPr="00170BD2">
        <w:t>por</w:t>
      </w:r>
      <w:r w:rsidRPr="00170BD2">
        <w:rPr>
          <w:spacing w:val="-3"/>
        </w:rPr>
        <w:t>t</w:t>
      </w:r>
      <w:r w:rsidRPr="00170BD2">
        <w:t>ants</w:t>
      </w:r>
      <w:r w:rsidRPr="00170BD2">
        <w:rPr>
          <w:spacing w:val="-3"/>
        </w:rPr>
        <w:t xml:space="preserve"> </w:t>
      </w:r>
      <w:r w:rsidRPr="00170BD2">
        <w:rPr>
          <w:spacing w:val="1"/>
        </w:rPr>
        <w:t>p</w:t>
      </w:r>
      <w:r w:rsidRPr="00170BD2">
        <w:rPr>
          <w:spacing w:val="-2"/>
        </w:rPr>
        <w:t>o</w:t>
      </w:r>
      <w:r w:rsidRPr="00170BD2">
        <w:t>ur</w:t>
      </w:r>
      <w:r w:rsidRPr="00170BD2">
        <w:rPr>
          <w:spacing w:val="-1"/>
        </w:rPr>
        <w:t xml:space="preserve"> l</w:t>
      </w:r>
      <w:r w:rsidRPr="00170BD2">
        <w:t xml:space="preserve">es </w:t>
      </w:r>
      <w:r w:rsidRPr="00170BD2">
        <w:rPr>
          <w:spacing w:val="-1"/>
        </w:rPr>
        <w:t>p</w:t>
      </w:r>
      <w:r w:rsidRPr="00170BD2">
        <w:t>art</w:t>
      </w:r>
      <w:r w:rsidRPr="00170BD2">
        <w:rPr>
          <w:spacing w:val="-1"/>
        </w:rPr>
        <w:t>i</w:t>
      </w:r>
      <w:r w:rsidRPr="00170BD2">
        <w:t>cip</w:t>
      </w:r>
      <w:r w:rsidRPr="00170BD2">
        <w:rPr>
          <w:spacing w:val="1"/>
        </w:rPr>
        <w:t>a</w:t>
      </w:r>
      <w:r w:rsidRPr="00170BD2">
        <w:t>nts</w:t>
      </w:r>
      <w:r w:rsidRPr="00170BD2">
        <w:rPr>
          <w:spacing w:val="-3"/>
        </w:rPr>
        <w:t xml:space="preserve"> </w:t>
      </w:r>
      <w:r w:rsidRPr="00170BD2">
        <w:t>à</w:t>
      </w:r>
      <w:r w:rsidRPr="00170BD2">
        <w:rPr>
          <w:spacing w:val="-1"/>
        </w:rPr>
        <w:t xml:space="preserve"> d</w:t>
      </w:r>
      <w:r w:rsidRPr="00170BD2">
        <w:t xml:space="preserve">es </w:t>
      </w:r>
      <w:r w:rsidRPr="00170BD2">
        <w:rPr>
          <w:spacing w:val="1"/>
        </w:rPr>
        <w:t>p</w:t>
      </w:r>
      <w:r w:rsidRPr="00170BD2">
        <w:t>ro</w:t>
      </w:r>
      <w:r w:rsidRPr="00170BD2">
        <w:rPr>
          <w:spacing w:val="-3"/>
        </w:rPr>
        <w:t>j</w:t>
      </w:r>
      <w:r w:rsidRPr="00170BD2">
        <w:t>e</w:t>
      </w:r>
      <w:r w:rsidRPr="00170BD2">
        <w:rPr>
          <w:spacing w:val="-2"/>
        </w:rPr>
        <w:t>t</w:t>
      </w:r>
      <w:r w:rsidRPr="00170BD2">
        <w:t>s</w:t>
      </w:r>
      <w:r w:rsidRPr="00170BD2">
        <w:rPr>
          <w:spacing w:val="-1"/>
        </w:rPr>
        <w:t xml:space="preserve"> </w:t>
      </w:r>
      <w:r w:rsidRPr="00170BD2">
        <w:rPr>
          <w:spacing w:val="1"/>
        </w:rPr>
        <w:t>d</w:t>
      </w:r>
      <w:r w:rsidRPr="00170BD2">
        <w:t>e</w:t>
      </w:r>
      <w:r w:rsidRPr="00170BD2">
        <w:rPr>
          <w:spacing w:val="-1"/>
        </w:rPr>
        <w:t xml:space="preserve"> </w:t>
      </w:r>
      <w:r w:rsidRPr="00170BD2">
        <w:t>re</w:t>
      </w:r>
      <w:r w:rsidRPr="00170BD2">
        <w:rPr>
          <w:spacing w:val="-3"/>
        </w:rPr>
        <w:t>c</w:t>
      </w:r>
      <w:r w:rsidRPr="00170BD2">
        <w:t>herche</w:t>
      </w:r>
      <w:r w:rsidRPr="00170BD2">
        <w:rPr>
          <w:spacing w:val="-2"/>
        </w:rPr>
        <w:t xml:space="preserve"> </w:t>
      </w:r>
      <w:r w:rsidRPr="00170BD2">
        <w:rPr>
          <w:spacing w:val="1"/>
        </w:rPr>
        <w:t>e</w:t>
      </w:r>
      <w:r w:rsidRPr="00170BD2">
        <w:t>n cours</w:t>
      </w:r>
      <w:r w:rsidRPr="00170BD2">
        <w:rPr>
          <w:spacing w:val="-1"/>
        </w:rPr>
        <w:t xml:space="preserve"> </w:t>
      </w:r>
      <w:r w:rsidRPr="00170BD2">
        <w:t>ou</w:t>
      </w:r>
      <w:r w:rsidRPr="00170BD2">
        <w:rPr>
          <w:spacing w:val="-3"/>
        </w:rPr>
        <w:t xml:space="preserve"> </w:t>
      </w:r>
      <w:r w:rsidRPr="00170BD2">
        <w:rPr>
          <w:spacing w:val="1"/>
        </w:rPr>
        <w:t>n</w:t>
      </w:r>
      <w:r w:rsidRPr="00170BD2">
        <w:rPr>
          <w:spacing w:val="-2"/>
        </w:rPr>
        <w:t>o</w:t>
      </w:r>
      <w:r w:rsidRPr="00170BD2">
        <w:t>u</w:t>
      </w:r>
      <w:r w:rsidRPr="00170BD2">
        <w:rPr>
          <w:spacing w:val="-3"/>
        </w:rPr>
        <w:t>v</w:t>
      </w:r>
      <w:r w:rsidRPr="00170BD2">
        <w:t>eau</w:t>
      </w:r>
      <w:r w:rsidRPr="00170BD2">
        <w:rPr>
          <w:spacing w:val="-3"/>
        </w:rPr>
        <w:t>x</w:t>
      </w:r>
      <w:r w:rsidRPr="00170BD2">
        <w:t>. L</w:t>
      </w:r>
      <w:r w:rsidRPr="00170BD2">
        <w:rPr>
          <w:spacing w:val="-2"/>
        </w:rPr>
        <w:t>e</w:t>
      </w:r>
      <w:r w:rsidRPr="00170BD2">
        <w:t>s</w:t>
      </w:r>
      <w:r w:rsidRPr="00170BD2">
        <w:rPr>
          <w:spacing w:val="-1"/>
        </w:rPr>
        <w:t xml:space="preserve"> </w:t>
      </w:r>
      <w:r w:rsidRPr="00170BD2">
        <w:rPr>
          <w:spacing w:val="1"/>
        </w:rPr>
        <w:t>p</w:t>
      </w:r>
      <w:r w:rsidRPr="00170BD2">
        <w:t>art</w:t>
      </w:r>
      <w:r w:rsidRPr="00170BD2">
        <w:rPr>
          <w:spacing w:val="-1"/>
        </w:rPr>
        <w:t>i</w:t>
      </w:r>
      <w:r w:rsidRPr="00170BD2">
        <w:t>cip</w:t>
      </w:r>
      <w:r w:rsidRPr="00170BD2">
        <w:rPr>
          <w:spacing w:val="-2"/>
        </w:rPr>
        <w:t>a</w:t>
      </w:r>
      <w:r w:rsidRPr="00170BD2">
        <w:t xml:space="preserve">nts </w:t>
      </w:r>
      <w:r w:rsidRPr="00170BD2">
        <w:rPr>
          <w:spacing w:val="-2"/>
        </w:rPr>
        <w:t>d</w:t>
      </w:r>
      <w:r w:rsidRPr="00170BD2">
        <w:t>e</w:t>
      </w:r>
      <w:r w:rsidRPr="00170BD2">
        <w:rPr>
          <w:spacing w:val="-1"/>
        </w:rPr>
        <w:t xml:space="preserve"> </w:t>
      </w:r>
      <w:r w:rsidRPr="00170BD2">
        <w:t>rec</w:t>
      </w:r>
      <w:r w:rsidRPr="00170BD2">
        <w:rPr>
          <w:spacing w:val="-2"/>
        </w:rPr>
        <w:t>he</w:t>
      </w:r>
      <w:r w:rsidRPr="00170BD2">
        <w:t xml:space="preserve">rche </w:t>
      </w:r>
      <w:r w:rsidRPr="00170BD2">
        <w:rPr>
          <w:spacing w:val="1"/>
        </w:rPr>
        <w:t>p</w:t>
      </w:r>
      <w:r w:rsidRPr="00170BD2">
        <w:rPr>
          <w:spacing w:val="-2"/>
        </w:rPr>
        <w:t>o</w:t>
      </w:r>
      <w:r w:rsidRPr="00170BD2">
        <w:t>t</w:t>
      </w:r>
      <w:r w:rsidRPr="00170BD2">
        <w:rPr>
          <w:spacing w:val="1"/>
        </w:rPr>
        <w:t>e</w:t>
      </w:r>
      <w:r w:rsidRPr="00170BD2">
        <w:rPr>
          <w:spacing w:val="-2"/>
        </w:rPr>
        <w:t>n</w:t>
      </w:r>
      <w:r w:rsidRPr="00170BD2">
        <w:t>tiels</w:t>
      </w:r>
      <w:r w:rsidRPr="00170BD2">
        <w:rPr>
          <w:spacing w:val="-2"/>
        </w:rPr>
        <w:t xml:space="preserve"> q</w:t>
      </w:r>
      <w:r w:rsidRPr="00170BD2">
        <w:t>ui</w:t>
      </w:r>
      <w:r w:rsidRPr="00170BD2">
        <w:rPr>
          <w:spacing w:val="-1"/>
        </w:rPr>
        <w:t xml:space="preserve"> </w:t>
      </w:r>
      <w:r w:rsidRPr="00170BD2">
        <w:t>ne</w:t>
      </w:r>
      <w:r w:rsidRPr="00170BD2">
        <w:rPr>
          <w:spacing w:val="-5"/>
        </w:rPr>
        <w:t xml:space="preserve"> </w:t>
      </w:r>
      <w:r w:rsidRPr="00170BD2">
        <w:t>seraient</w:t>
      </w:r>
      <w:r w:rsidRPr="00170BD2">
        <w:rPr>
          <w:w w:val="99"/>
        </w:rPr>
        <w:t xml:space="preserve"> </w:t>
      </w:r>
      <w:r w:rsidRPr="00170BD2">
        <w:t>nor</w:t>
      </w:r>
      <w:r w:rsidRPr="00170BD2">
        <w:rPr>
          <w:spacing w:val="-2"/>
        </w:rPr>
        <w:t>m</w:t>
      </w:r>
      <w:r w:rsidRPr="00170BD2">
        <w:t>aleme</w:t>
      </w:r>
      <w:r w:rsidRPr="00170BD2">
        <w:rPr>
          <w:spacing w:val="1"/>
        </w:rPr>
        <w:t>n</w:t>
      </w:r>
      <w:r w:rsidRPr="00170BD2">
        <w:t>t</w:t>
      </w:r>
      <w:r w:rsidRPr="00170BD2">
        <w:rPr>
          <w:spacing w:val="-3"/>
        </w:rPr>
        <w:t xml:space="preserve"> </w:t>
      </w:r>
      <w:r w:rsidRPr="00170BD2">
        <w:rPr>
          <w:spacing w:val="1"/>
        </w:rPr>
        <w:t>p</w:t>
      </w:r>
      <w:r w:rsidRPr="00170BD2">
        <w:t>as</w:t>
      </w:r>
      <w:r w:rsidRPr="00170BD2">
        <w:rPr>
          <w:spacing w:val="-3"/>
        </w:rPr>
        <w:t xml:space="preserve"> </w:t>
      </w:r>
      <w:r w:rsidRPr="00170BD2">
        <w:t>c</w:t>
      </w:r>
      <w:r w:rsidRPr="00170BD2">
        <w:rPr>
          <w:spacing w:val="1"/>
        </w:rPr>
        <w:t>o</w:t>
      </w:r>
      <w:r w:rsidRPr="00170BD2">
        <w:t>n</w:t>
      </w:r>
      <w:r w:rsidRPr="00170BD2">
        <w:rPr>
          <w:spacing w:val="-3"/>
        </w:rPr>
        <w:t>s</w:t>
      </w:r>
      <w:r w:rsidRPr="00170BD2">
        <w:rPr>
          <w:spacing w:val="1"/>
        </w:rPr>
        <w:t>i</w:t>
      </w:r>
      <w:r w:rsidRPr="00170BD2">
        <w:t>dérés</w:t>
      </w:r>
      <w:r w:rsidRPr="00170BD2">
        <w:rPr>
          <w:spacing w:val="-1"/>
        </w:rPr>
        <w:t xml:space="preserve"> </w:t>
      </w:r>
      <w:r w:rsidRPr="00170BD2">
        <w:t>c</w:t>
      </w:r>
      <w:r w:rsidRPr="00170BD2">
        <w:rPr>
          <w:spacing w:val="-2"/>
        </w:rPr>
        <w:t>o</w:t>
      </w:r>
      <w:r w:rsidRPr="00170BD2">
        <w:rPr>
          <w:spacing w:val="-1"/>
        </w:rPr>
        <w:t>m</w:t>
      </w:r>
      <w:r w:rsidRPr="00170BD2">
        <w:rPr>
          <w:spacing w:val="1"/>
        </w:rPr>
        <w:t>m</w:t>
      </w:r>
      <w:r w:rsidRPr="00170BD2">
        <w:t xml:space="preserve">e </w:t>
      </w:r>
      <w:r w:rsidRPr="00170BD2">
        <w:rPr>
          <w:spacing w:val="-2"/>
        </w:rPr>
        <w:t>v</w:t>
      </w:r>
      <w:r w:rsidRPr="00170BD2">
        <w:t>uln</w:t>
      </w:r>
      <w:r w:rsidRPr="00170BD2">
        <w:rPr>
          <w:spacing w:val="1"/>
        </w:rPr>
        <w:t>é</w:t>
      </w:r>
      <w:r w:rsidRPr="00170BD2">
        <w:t>r</w:t>
      </w:r>
      <w:r w:rsidRPr="00170BD2">
        <w:rPr>
          <w:spacing w:val="-3"/>
        </w:rPr>
        <w:t>a</w:t>
      </w:r>
      <w:r w:rsidRPr="00170BD2">
        <w:t xml:space="preserve">bles </w:t>
      </w:r>
      <w:r w:rsidRPr="00170BD2">
        <w:rPr>
          <w:spacing w:val="-2"/>
        </w:rPr>
        <w:t>p</w:t>
      </w:r>
      <w:r w:rsidRPr="00170BD2">
        <w:t>our</w:t>
      </w:r>
      <w:r w:rsidRPr="00170BD2">
        <w:rPr>
          <w:spacing w:val="-2"/>
        </w:rPr>
        <w:t>r</w:t>
      </w:r>
      <w:r w:rsidRPr="00170BD2">
        <w:t>aie</w:t>
      </w:r>
      <w:r w:rsidRPr="00170BD2">
        <w:rPr>
          <w:spacing w:val="1"/>
        </w:rPr>
        <w:t>n</w:t>
      </w:r>
      <w:r w:rsidRPr="00170BD2">
        <w:t>t</w:t>
      </w:r>
      <w:r w:rsidRPr="00170BD2">
        <w:rPr>
          <w:spacing w:val="-3"/>
        </w:rPr>
        <w:t xml:space="preserve"> </w:t>
      </w:r>
      <w:r w:rsidRPr="00170BD2">
        <w:t xml:space="preserve">le </w:t>
      </w:r>
      <w:r w:rsidRPr="00170BD2">
        <w:rPr>
          <w:spacing w:val="-1"/>
        </w:rPr>
        <w:t>d</w:t>
      </w:r>
      <w:r w:rsidRPr="00170BD2">
        <w:t>e</w:t>
      </w:r>
      <w:r w:rsidRPr="00170BD2">
        <w:rPr>
          <w:spacing w:val="-3"/>
        </w:rPr>
        <w:t>v</w:t>
      </w:r>
      <w:r w:rsidRPr="00170BD2">
        <w:t>enir</w:t>
      </w:r>
      <w:r w:rsidRPr="00170BD2">
        <w:rPr>
          <w:spacing w:val="-3"/>
        </w:rPr>
        <w:t xml:space="preserve"> </w:t>
      </w:r>
      <w:r w:rsidRPr="00170BD2">
        <w:rPr>
          <w:spacing w:val="1"/>
        </w:rPr>
        <w:t>é</w:t>
      </w:r>
      <w:r w:rsidRPr="00170BD2">
        <w:t>t</w:t>
      </w:r>
      <w:r w:rsidRPr="00170BD2">
        <w:rPr>
          <w:spacing w:val="1"/>
        </w:rPr>
        <w:t>a</w:t>
      </w:r>
      <w:r w:rsidRPr="00170BD2">
        <w:rPr>
          <w:spacing w:val="-2"/>
        </w:rPr>
        <w:t>n</w:t>
      </w:r>
      <w:r w:rsidRPr="00170BD2">
        <w:t xml:space="preserve">t </w:t>
      </w:r>
      <w:r w:rsidRPr="00170BD2">
        <w:rPr>
          <w:spacing w:val="-2"/>
        </w:rPr>
        <w:t>d</w:t>
      </w:r>
      <w:r w:rsidRPr="00170BD2">
        <w:t>on</w:t>
      </w:r>
      <w:r w:rsidRPr="00170BD2">
        <w:rPr>
          <w:spacing w:val="-2"/>
        </w:rPr>
        <w:t>n</w:t>
      </w:r>
      <w:r w:rsidRPr="00170BD2">
        <w:t>é la nat</w:t>
      </w:r>
      <w:r w:rsidRPr="00170BD2">
        <w:rPr>
          <w:spacing w:val="1"/>
        </w:rPr>
        <w:t>u</w:t>
      </w:r>
      <w:r w:rsidRPr="00170BD2">
        <w:t>re</w:t>
      </w:r>
      <w:r w:rsidRPr="00170BD2">
        <w:rPr>
          <w:spacing w:val="-3"/>
        </w:rPr>
        <w:t xml:space="preserve"> </w:t>
      </w:r>
      <w:r w:rsidRPr="00170BD2">
        <w:t>mê</w:t>
      </w:r>
      <w:r w:rsidRPr="00170BD2">
        <w:rPr>
          <w:spacing w:val="-1"/>
        </w:rPr>
        <w:t>m</w:t>
      </w:r>
      <w:r w:rsidRPr="00170BD2">
        <w:t xml:space="preserve">e </w:t>
      </w:r>
      <w:r w:rsidRPr="00170BD2">
        <w:rPr>
          <w:spacing w:val="-1"/>
        </w:rPr>
        <w:t>d</w:t>
      </w:r>
      <w:r w:rsidRPr="00170BD2">
        <w:t xml:space="preserve">es </w:t>
      </w:r>
      <w:r w:rsidRPr="00170BD2">
        <w:rPr>
          <w:spacing w:val="1"/>
        </w:rPr>
        <w:t>u</w:t>
      </w:r>
      <w:r w:rsidRPr="00170BD2">
        <w:t>r</w:t>
      </w:r>
      <w:r w:rsidRPr="00170BD2">
        <w:rPr>
          <w:spacing w:val="-3"/>
        </w:rPr>
        <w:t>g</w:t>
      </w:r>
      <w:r w:rsidRPr="00170BD2">
        <w:rPr>
          <w:spacing w:val="-2"/>
        </w:rPr>
        <w:t>e</w:t>
      </w:r>
      <w:r w:rsidRPr="00170BD2">
        <w:t xml:space="preserve">nces </w:t>
      </w:r>
      <w:r w:rsidRPr="00170BD2">
        <w:rPr>
          <w:spacing w:val="-1"/>
        </w:rPr>
        <w:t>p</w:t>
      </w:r>
      <w:r w:rsidRPr="00170BD2">
        <w:t>ubl</w:t>
      </w:r>
      <w:r w:rsidRPr="00170BD2">
        <w:rPr>
          <w:spacing w:val="-1"/>
        </w:rPr>
        <w:t>i</w:t>
      </w:r>
      <w:r w:rsidRPr="00170BD2">
        <w:rPr>
          <w:spacing w:val="-2"/>
        </w:rPr>
        <w:t>q</w:t>
      </w:r>
      <w:r w:rsidRPr="00170BD2">
        <w:t>ues,</w:t>
      </w:r>
      <w:r w:rsidRPr="00170BD2">
        <w:rPr>
          <w:spacing w:val="-2"/>
        </w:rPr>
        <w:t xml:space="preserve"> </w:t>
      </w:r>
      <w:r w:rsidRPr="00170BD2">
        <w:t xml:space="preserve">alors </w:t>
      </w:r>
      <w:r w:rsidRPr="00170BD2">
        <w:rPr>
          <w:spacing w:val="-2"/>
        </w:rPr>
        <w:t>q</w:t>
      </w:r>
      <w:r w:rsidRPr="00170BD2">
        <w:t>ue c</w:t>
      </w:r>
      <w:r w:rsidRPr="00170BD2">
        <w:rPr>
          <w:spacing w:val="-1"/>
        </w:rPr>
        <w:t>e</w:t>
      </w:r>
      <w:r w:rsidRPr="00170BD2">
        <w:t>ux</w:t>
      </w:r>
      <w:r w:rsidRPr="00170BD2">
        <w:rPr>
          <w:spacing w:val="-3"/>
        </w:rPr>
        <w:t xml:space="preserve"> </w:t>
      </w:r>
      <w:r w:rsidRPr="00170BD2">
        <w:rPr>
          <w:spacing w:val="-1"/>
        </w:rPr>
        <w:t>q</w:t>
      </w:r>
      <w:r w:rsidRPr="00170BD2">
        <w:t>ui le sont</w:t>
      </w:r>
      <w:r w:rsidRPr="00170BD2">
        <w:rPr>
          <w:spacing w:val="-2"/>
        </w:rPr>
        <w:t xml:space="preserve"> </w:t>
      </w:r>
      <w:r w:rsidRPr="00170BD2">
        <w:t>dé</w:t>
      </w:r>
      <w:r w:rsidRPr="00170BD2">
        <w:rPr>
          <w:spacing w:val="-3"/>
        </w:rPr>
        <w:t>j</w:t>
      </w:r>
      <w:r w:rsidRPr="00170BD2">
        <w:t xml:space="preserve">à </w:t>
      </w:r>
      <w:r w:rsidRPr="00170BD2">
        <w:rPr>
          <w:spacing w:val="1"/>
        </w:rPr>
        <w:t>p</w:t>
      </w:r>
      <w:r w:rsidRPr="00170BD2">
        <w:rPr>
          <w:spacing w:val="-2"/>
        </w:rPr>
        <w:t>o</w:t>
      </w:r>
      <w:r w:rsidRPr="00170BD2">
        <w:t>ur</w:t>
      </w:r>
      <w:r w:rsidRPr="00170BD2">
        <w:rPr>
          <w:spacing w:val="-2"/>
        </w:rPr>
        <w:t>r</w:t>
      </w:r>
      <w:r w:rsidRPr="00170BD2">
        <w:t>aie</w:t>
      </w:r>
      <w:r w:rsidRPr="00170BD2">
        <w:rPr>
          <w:spacing w:val="1"/>
        </w:rPr>
        <w:t>n</w:t>
      </w:r>
      <w:r w:rsidRPr="00170BD2">
        <w:t>t l</w:t>
      </w:r>
      <w:r w:rsidRPr="00170BD2">
        <w:rPr>
          <w:spacing w:val="-1"/>
        </w:rPr>
        <w:t>’</w:t>
      </w:r>
      <w:r w:rsidRPr="00170BD2">
        <w:rPr>
          <w:spacing w:val="-2"/>
        </w:rPr>
        <w:t>ê</w:t>
      </w:r>
      <w:r w:rsidRPr="00170BD2">
        <w:t>tre da</w:t>
      </w:r>
      <w:r w:rsidRPr="00170BD2">
        <w:rPr>
          <w:spacing w:val="-3"/>
        </w:rPr>
        <w:t>v</w:t>
      </w:r>
      <w:r w:rsidRPr="00170BD2">
        <w:t>ant</w:t>
      </w:r>
      <w:r w:rsidRPr="00170BD2">
        <w:rPr>
          <w:spacing w:val="1"/>
        </w:rPr>
        <w:t>a</w:t>
      </w:r>
      <w:r w:rsidRPr="00170BD2">
        <w:rPr>
          <w:spacing w:val="-2"/>
        </w:rPr>
        <w:t>g</w:t>
      </w:r>
      <w:r w:rsidRPr="00170BD2">
        <w:t>e</w:t>
      </w:r>
      <w:r w:rsidRPr="00170BD2">
        <w:rPr>
          <w:rStyle w:val="Appelnotedebasdep"/>
        </w:rPr>
        <w:footnoteReference w:id="4"/>
      </w:r>
      <w:r w:rsidR="006F70B9" w:rsidRPr="00170BD2">
        <w:t>.</w:t>
      </w:r>
      <w:r w:rsidRPr="00170BD2">
        <w:t xml:space="preserve"> </w:t>
      </w:r>
    </w:p>
    <w:p w14:paraId="44B669C0" w14:textId="6A3D8ED2" w:rsidR="003131C0" w:rsidRPr="00170BD2" w:rsidRDefault="00C65C7E" w:rsidP="0B7E68C1">
      <w:r w:rsidRPr="00170BD2">
        <w:t>Durant</w:t>
      </w:r>
      <w:r w:rsidRPr="00170BD2">
        <w:rPr>
          <w:spacing w:val="-1"/>
        </w:rPr>
        <w:t xml:space="preserve"> </w:t>
      </w:r>
      <w:r w:rsidRPr="00170BD2">
        <w:t>les</w:t>
      </w:r>
      <w:r w:rsidRPr="00170BD2">
        <w:rPr>
          <w:spacing w:val="-2"/>
        </w:rPr>
        <w:t xml:space="preserve"> </w:t>
      </w:r>
      <w:r w:rsidRPr="00170BD2">
        <w:t>ur</w:t>
      </w:r>
      <w:r w:rsidRPr="00170BD2">
        <w:rPr>
          <w:spacing w:val="-3"/>
        </w:rPr>
        <w:t>g</w:t>
      </w:r>
      <w:r w:rsidRPr="00170BD2">
        <w:t>ences</w:t>
      </w:r>
      <w:r w:rsidRPr="00170BD2">
        <w:rPr>
          <w:spacing w:val="-2"/>
        </w:rPr>
        <w:t xml:space="preserve"> p</w:t>
      </w:r>
      <w:r w:rsidRPr="00170BD2">
        <w:t>ubl</w:t>
      </w:r>
      <w:r w:rsidRPr="00170BD2">
        <w:rPr>
          <w:spacing w:val="-2"/>
        </w:rPr>
        <w:t>iq</w:t>
      </w:r>
      <w:r w:rsidRPr="00170BD2">
        <w:t xml:space="preserve">ues </w:t>
      </w:r>
      <w:r w:rsidRPr="00170BD2">
        <w:rPr>
          <w:spacing w:val="1"/>
        </w:rPr>
        <w:t>d</w:t>
      </w:r>
      <w:r w:rsidRPr="00170BD2">
        <w:t>éc</w:t>
      </w:r>
      <w:r w:rsidRPr="00170BD2">
        <w:rPr>
          <w:spacing w:val="-3"/>
        </w:rPr>
        <w:t>l</w:t>
      </w:r>
      <w:r w:rsidRPr="00170BD2">
        <w:t>arées,</w:t>
      </w:r>
      <w:r w:rsidRPr="00170BD2">
        <w:rPr>
          <w:spacing w:val="-1"/>
        </w:rPr>
        <w:t xml:space="preserve"> </w:t>
      </w:r>
      <w:r w:rsidRPr="00170BD2">
        <w:rPr>
          <w:spacing w:val="-3"/>
        </w:rPr>
        <w:t>l</w:t>
      </w:r>
      <w:r w:rsidRPr="00170BD2">
        <w:t>e</w:t>
      </w:r>
      <w:r w:rsidRPr="00170BD2">
        <w:rPr>
          <w:spacing w:val="-2"/>
        </w:rPr>
        <w:t xml:space="preserve"> </w:t>
      </w:r>
      <w:r w:rsidRPr="00170BD2">
        <w:t>CER</w:t>
      </w:r>
      <w:r w:rsidRPr="00170BD2">
        <w:rPr>
          <w:spacing w:val="-1"/>
        </w:rPr>
        <w:t xml:space="preserve"> </w:t>
      </w:r>
      <w:r w:rsidRPr="00170BD2">
        <w:t>met</w:t>
      </w:r>
      <w:r w:rsidRPr="00170BD2">
        <w:rPr>
          <w:spacing w:val="-4"/>
        </w:rPr>
        <w:t xml:space="preserve"> </w:t>
      </w:r>
      <w:r w:rsidRPr="00170BD2">
        <w:t>en</w:t>
      </w:r>
      <w:r w:rsidRPr="00170BD2">
        <w:rPr>
          <w:spacing w:val="-2"/>
        </w:rPr>
        <w:t xml:space="preserve"> </w:t>
      </w:r>
      <w:r w:rsidRPr="00170BD2">
        <w:t>place</w:t>
      </w:r>
      <w:r w:rsidRPr="00170BD2">
        <w:rPr>
          <w:spacing w:val="-1"/>
        </w:rPr>
        <w:t xml:space="preserve"> </w:t>
      </w:r>
      <w:r w:rsidRPr="00170BD2">
        <w:t>des procé</w:t>
      </w:r>
      <w:r w:rsidRPr="00170BD2">
        <w:rPr>
          <w:spacing w:val="-2"/>
        </w:rPr>
        <w:t>d</w:t>
      </w:r>
      <w:r w:rsidRPr="00170BD2">
        <w:t>ures</w:t>
      </w:r>
      <w:r w:rsidRPr="00170BD2">
        <w:rPr>
          <w:spacing w:val="-1"/>
        </w:rPr>
        <w:t xml:space="preserve"> </w:t>
      </w:r>
      <w:r w:rsidRPr="00170BD2">
        <w:rPr>
          <w:spacing w:val="-3"/>
        </w:rPr>
        <w:t>v</w:t>
      </w:r>
      <w:r w:rsidRPr="00170BD2">
        <w:t>isa</w:t>
      </w:r>
      <w:r w:rsidRPr="00170BD2">
        <w:rPr>
          <w:spacing w:val="1"/>
        </w:rPr>
        <w:t>n</w:t>
      </w:r>
      <w:r w:rsidRPr="00170BD2">
        <w:t>t à p</w:t>
      </w:r>
      <w:r w:rsidRPr="00170BD2">
        <w:rPr>
          <w:spacing w:val="-2"/>
        </w:rPr>
        <w:t>o</w:t>
      </w:r>
      <w:r w:rsidRPr="00170BD2">
        <w:t>ursui</w:t>
      </w:r>
      <w:r w:rsidRPr="00170BD2">
        <w:rPr>
          <w:spacing w:val="-3"/>
        </w:rPr>
        <w:t>v</w:t>
      </w:r>
      <w:r w:rsidRPr="00170BD2">
        <w:t>re</w:t>
      </w:r>
      <w:r w:rsidRPr="00170BD2">
        <w:rPr>
          <w:spacing w:val="-2"/>
        </w:rPr>
        <w:t xml:space="preserve"> </w:t>
      </w:r>
      <w:r w:rsidRPr="00170BD2">
        <w:t>la s</w:t>
      </w:r>
      <w:r w:rsidRPr="00170BD2">
        <w:rPr>
          <w:spacing w:val="1"/>
        </w:rPr>
        <w:t>u</w:t>
      </w:r>
      <w:r w:rsidRPr="00170BD2">
        <w:t>per</w:t>
      </w:r>
      <w:r w:rsidRPr="00170BD2">
        <w:rPr>
          <w:spacing w:val="-4"/>
        </w:rPr>
        <w:t>v</w:t>
      </w:r>
      <w:r w:rsidRPr="00170BD2">
        <w:t>is</w:t>
      </w:r>
      <w:r w:rsidRPr="00170BD2">
        <w:rPr>
          <w:spacing w:val="-2"/>
        </w:rPr>
        <w:t>i</w:t>
      </w:r>
      <w:r w:rsidRPr="00170BD2">
        <w:t xml:space="preserve">on </w:t>
      </w:r>
      <w:r w:rsidRPr="00170BD2">
        <w:rPr>
          <w:spacing w:val="1"/>
        </w:rPr>
        <w:t>é</w:t>
      </w:r>
      <w:r w:rsidRPr="00170BD2">
        <w:t>t</w:t>
      </w:r>
      <w:r w:rsidRPr="00170BD2">
        <w:rPr>
          <w:spacing w:val="1"/>
        </w:rPr>
        <w:t>h</w:t>
      </w:r>
      <w:r w:rsidRPr="00170BD2">
        <w:t>i</w:t>
      </w:r>
      <w:r w:rsidRPr="00170BD2">
        <w:rPr>
          <w:spacing w:val="-2"/>
        </w:rPr>
        <w:t>q</w:t>
      </w:r>
      <w:r w:rsidRPr="00170BD2">
        <w:t>ue</w:t>
      </w:r>
      <w:r w:rsidRPr="00170BD2">
        <w:rPr>
          <w:spacing w:val="-1"/>
        </w:rPr>
        <w:t xml:space="preserve"> n</w:t>
      </w:r>
      <w:r w:rsidRPr="00170BD2">
        <w:t>éces</w:t>
      </w:r>
      <w:r w:rsidRPr="00170BD2">
        <w:rPr>
          <w:spacing w:val="-3"/>
        </w:rPr>
        <w:t>s</w:t>
      </w:r>
      <w:r w:rsidRPr="00170BD2">
        <w:t>ai</w:t>
      </w:r>
      <w:r w:rsidRPr="00170BD2">
        <w:rPr>
          <w:spacing w:val="-2"/>
        </w:rPr>
        <w:t>r</w:t>
      </w:r>
      <w:r w:rsidRPr="00170BD2">
        <w:t xml:space="preserve">e </w:t>
      </w:r>
      <w:r w:rsidRPr="00170BD2">
        <w:rPr>
          <w:spacing w:val="1"/>
        </w:rPr>
        <w:t>d</w:t>
      </w:r>
      <w:r w:rsidRPr="00170BD2">
        <w:t>e</w:t>
      </w:r>
      <w:r w:rsidRPr="00170BD2">
        <w:rPr>
          <w:spacing w:val="-4"/>
        </w:rPr>
        <w:t xml:space="preserve"> </w:t>
      </w:r>
      <w:r w:rsidRPr="00170BD2">
        <w:t>la</w:t>
      </w:r>
      <w:r w:rsidRPr="00170BD2">
        <w:rPr>
          <w:spacing w:val="-1"/>
        </w:rPr>
        <w:t xml:space="preserve"> </w:t>
      </w:r>
      <w:r w:rsidRPr="00170BD2">
        <w:t>recherc</w:t>
      </w:r>
      <w:r w:rsidRPr="00170BD2">
        <w:rPr>
          <w:spacing w:val="-3"/>
        </w:rPr>
        <w:t>h</w:t>
      </w:r>
      <w:r w:rsidRPr="00170BD2">
        <w:t>e</w:t>
      </w:r>
      <w:r w:rsidRPr="00170BD2">
        <w:rPr>
          <w:rStyle w:val="Appelnotedebasdep"/>
        </w:rPr>
        <w:footnoteReference w:id="5"/>
      </w:r>
      <w:r w:rsidR="006F70B9" w:rsidRPr="00170BD2">
        <w:t>.</w:t>
      </w:r>
      <w:r w:rsidRPr="00170BD2">
        <w:rPr>
          <w:w w:val="99"/>
        </w:rPr>
        <w:t xml:space="preserve"> </w:t>
      </w:r>
      <w:r w:rsidRPr="00170BD2">
        <w:t>L’é</w:t>
      </w:r>
      <w:r w:rsidRPr="00170BD2">
        <w:rPr>
          <w:spacing w:val="-2"/>
        </w:rPr>
        <w:t>v</w:t>
      </w:r>
      <w:r w:rsidRPr="00170BD2">
        <w:t>alu</w:t>
      </w:r>
      <w:r w:rsidRPr="00170BD2">
        <w:rPr>
          <w:spacing w:val="1"/>
        </w:rPr>
        <w:t>a</w:t>
      </w:r>
      <w:r w:rsidRPr="00170BD2">
        <w:t>tion</w:t>
      </w:r>
      <w:r w:rsidRPr="00170BD2">
        <w:rPr>
          <w:spacing w:val="-2"/>
        </w:rPr>
        <w:t xml:space="preserve"> </w:t>
      </w:r>
      <w:r w:rsidRPr="00170BD2">
        <w:t>ét</w:t>
      </w:r>
      <w:r w:rsidRPr="00170BD2">
        <w:rPr>
          <w:spacing w:val="1"/>
        </w:rPr>
        <w:t>h</w:t>
      </w:r>
      <w:r w:rsidRPr="00170BD2">
        <w:t>i</w:t>
      </w:r>
      <w:r w:rsidRPr="00170BD2">
        <w:rPr>
          <w:spacing w:val="-2"/>
        </w:rPr>
        <w:t>q</w:t>
      </w:r>
      <w:r w:rsidRPr="00170BD2">
        <w:t>ue</w:t>
      </w:r>
      <w:r w:rsidRPr="00170BD2">
        <w:rPr>
          <w:spacing w:val="-2"/>
        </w:rPr>
        <w:t xml:space="preserve"> </w:t>
      </w:r>
      <w:r w:rsidRPr="00170BD2">
        <w:rPr>
          <w:spacing w:val="-1"/>
        </w:rPr>
        <w:t>p</w:t>
      </w:r>
      <w:r w:rsidRPr="00170BD2">
        <w:t>our</w:t>
      </w:r>
      <w:r w:rsidRPr="00170BD2">
        <w:rPr>
          <w:spacing w:val="-2"/>
        </w:rPr>
        <w:t>r</w:t>
      </w:r>
      <w:r w:rsidRPr="00170BD2">
        <w:t>ait co</w:t>
      </w:r>
      <w:r w:rsidRPr="00170BD2">
        <w:rPr>
          <w:spacing w:val="-1"/>
        </w:rPr>
        <w:t>m</w:t>
      </w:r>
      <w:r w:rsidRPr="00170BD2">
        <w:rPr>
          <w:spacing w:val="1"/>
        </w:rPr>
        <w:t>m</w:t>
      </w:r>
      <w:r w:rsidRPr="00170BD2">
        <w:rPr>
          <w:spacing w:val="-2"/>
        </w:rPr>
        <w:t>a</w:t>
      </w:r>
      <w:r w:rsidRPr="00170BD2">
        <w:t xml:space="preserve">nder </w:t>
      </w:r>
      <w:r w:rsidRPr="00170BD2">
        <w:rPr>
          <w:spacing w:val="-1"/>
        </w:rPr>
        <w:t>l</w:t>
      </w:r>
      <w:r w:rsidRPr="00170BD2">
        <w:t>’uti</w:t>
      </w:r>
      <w:r w:rsidRPr="00170BD2">
        <w:rPr>
          <w:spacing w:val="-1"/>
        </w:rPr>
        <w:t>l</w:t>
      </w:r>
      <w:r w:rsidRPr="00170BD2">
        <w:t>isati</w:t>
      </w:r>
      <w:r w:rsidRPr="00170BD2">
        <w:rPr>
          <w:spacing w:val="-2"/>
        </w:rPr>
        <w:t>o</w:t>
      </w:r>
      <w:r w:rsidRPr="00170BD2">
        <w:t>n</w:t>
      </w:r>
      <w:r w:rsidRPr="00170BD2">
        <w:rPr>
          <w:spacing w:val="-2"/>
        </w:rPr>
        <w:t xml:space="preserve"> </w:t>
      </w:r>
      <w:r w:rsidRPr="00170BD2">
        <w:rPr>
          <w:spacing w:val="1"/>
        </w:rPr>
        <w:t>d</w:t>
      </w:r>
      <w:r w:rsidRPr="00170BD2">
        <w:t>e</w:t>
      </w:r>
      <w:r w:rsidRPr="00170BD2">
        <w:rPr>
          <w:spacing w:val="-2"/>
        </w:rPr>
        <w:t xml:space="preserve"> </w:t>
      </w:r>
      <w:r w:rsidRPr="00170BD2">
        <w:t>prati</w:t>
      </w:r>
      <w:r w:rsidRPr="00170BD2">
        <w:rPr>
          <w:spacing w:val="-2"/>
        </w:rPr>
        <w:t>q</w:t>
      </w:r>
      <w:r w:rsidRPr="00170BD2">
        <w:t xml:space="preserve">ues </w:t>
      </w:r>
      <w:r w:rsidRPr="00170BD2">
        <w:rPr>
          <w:spacing w:val="-1"/>
        </w:rPr>
        <w:t>n</w:t>
      </w:r>
      <w:r w:rsidRPr="00170BD2">
        <w:t>o</w:t>
      </w:r>
      <w:r w:rsidRPr="00170BD2">
        <w:rPr>
          <w:spacing w:val="-3"/>
        </w:rPr>
        <w:t>v</w:t>
      </w:r>
      <w:r w:rsidRPr="00170BD2">
        <w:t>atr</w:t>
      </w:r>
      <w:r w:rsidRPr="00170BD2">
        <w:rPr>
          <w:spacing w:val="-1"/>
        </w:rPr>
        <w:t>i</w:t>
      </w:r>
      <w:r w:rsidRPr="00170BD2">
        <w:t>ces. Sel</w:t>
      </w:r>
      <w:r w:rsidRPr="00170BD2">
        <w:rPr>
          <w:spacing w:val="-2"/>
        </w:rPr>
        <w:t>o</w:t>
      </w:r>
      <w:r w:rsidRPr="00170BD2">
        <w:t>n la</w:t>
      </w:r>
      <w:r w:rsidRPr="00170BD2">
        <w:rPr>
          <w:spacing w:val="-2"/>
        </w:rPr>
        <w:t xml:space="preserve"> </w:t>
      </w:r>
      <w:r w:rsidRPr="00170BD2">
        <w:t>na</w:t>
      </w:r>
      <w:r w:rsidRPr="00170BD2">
        <w:rPr>
          <w:spacing w:val="-2"/>
        </w:rPr>
        <w:t>t</w:t>
      </w:r>
      <w:r w:rsidRPr="00170BD2">
        <w:t xml:space="preserve">ure </w:t>
      </w:r>
      <w:r w:rsidRPr="00170BD2">
        <w:rPr>
          <w:spacing w:val="-1"/>
        </w:rPr>
        <w:t>d</w:t>
      </w:r>
      <w:r w:rsidRPr="00170BD2">
        <w:t>e l’ur</w:t>
      </w:r>
      <w:r w:rsidRPr="00170BD2">
        <w:rPr>
          <w:spacing w:val="-2"/>
        </w:rPr>
        <w:t>g</w:t>
      </w:r>
      <w:r w:rsidRPr="00170BD2">
        <w:t xml:space="preserve">ence, </w:t>
      </w:r>
      <w:r w:rsidRPr="00170BD2">
        <w:rPr>
          <w:spacing w:val="-3"/>
        </w:rPr>
        <w:t>l</w:t>
      </w:r>
      <w:r w:rsidRPr="00170BD2">
        <w:t>es CER</w:t>
      </w:r>
      <w:r w:rsidRPr="00170BD2">
        <w:rPr>
          <w:spacing w:val="-1"/>
        </w:rPr>
        <w:t xml:space="preserve"> </w:t>
      </w:r>
      <w:r w:rsidRPr="00170BD2">
        <w:rPr>
          <w:spacing w:val="-2"/>
        </w:rPr>
        <w:t>p</w:t>
      </w:r>
      <w:r w:rsidRPr="00170BD2">
        <w:t>o</w:t>
      </w:r>
      <w:r w:rsidRPr="00170BD2">
        <w:rPr>
          <w:spacing w:val="-2"/>
        </w:rPr>
        <w:t>u</w:t>
      </w:r>
      <w:r w:rsidRPr="00170BD2">
        <w:t>r</w:t>
      </w:r>
      <w:r w:rsidRPr="00170BD2">
        <w:rPr>
          <w:spacing w:val="-2"/>
        </w:rPr>
        <w:t>r</w:t>
      </w:r>
      <w:r w:rsidRPr="00170BD2">
        <w:t>ai</w:t>
      </w:r>
      <w:r w:rsidRPr="00170BD2">
        <w:rPr>
          <w:spacing w:val="3"/>
        </w:rPr>
        <w:t>e</w:t>
      </w:r>
      <w:r w:rsidRPr="00170BD2">
        <w:t>nt être</w:t>
      </w:r>
      <w:r w:rsidRPr="00170BD2">
        <w:rPr>
          <w:spacing w:val="-2"/>
        </w:rPr>
        <w:t xml:space="preserve"> </w:t>
      </w:r>
      <w:r w:rsidRPr="00170BD2">
        <w:rPr>
          <w:spacing w:val="1"/>
        </w:rPr>
        <w:t>d</w:t>
      </w:r>
      <w:r w:rsidRPr="00170BD2">
        <w:rPr>
          <w:spacing w:val="-2"/>
        </w:rPr>
        <w:t>a</w:t>
      </w:r>
      <w:r w:rsidRPr="00170BD2">
        <w:t>ns l’</w:t>
      </w:r>
      <w:r w:rsidRPr="00170BD2">
        <w:rPr>
          <w:spacing w:val="-1"/>
        </w:rPr>
        <w:t>i</w:t>
      </w:r>
      <w:r w:rsidRPr="00170BD2">
        <w:rPr>
          <w:spacing w:val="1"/>
        </w:rPr>
        <w:t>m</w:t>
      </w:r>
      <w:r w:rsidRPr="00170BD2">
        <w:rPr>
          <w:spacing w:val="-2"/>
        </w:rPr>
        <w:t>po</w:t>
      </w:r>
      <w:r w:rsidRPr="00170BD2">
        <w:t>ssibil</w:t>
      </w:r>
      <w:r w:rsidRPr="00170BD2">
        <w:rPr>
          <w:spacing w:val="-1"/>
        </w:rPr>
        <w:t>i</w:t>
      </w:r>
      <w:r w:rsidRPr="00170BD2">
        <w:t>té</w:t>
      </w:r>
      <w:r w:rsidRPr="00170BD2">
        <w:rPr>
          <w:spacing w:val="1"/>
        </w:rPr>
        <w:t xml:space="preserve"> d</w:t>
      </w:r>
      <w:r w:rsidRPr="00170BD2">
        <w:t xml:space="preserve">e </w:t>
      </w:r>
      <w:r w:rsidRPr="00170BD2">
        <w:rPr>
          <w:spacing w:val="-2"/>
        </w:rPr>
        <w:t>s</w:t>
      </w:r>
      <w:r w:rsidRPr="00170BD2">
        <w:t>e ren</w:t>
      </w:r>
      <w:r w:rsidRPr="00170BD2">
        <w:rPr>
          <w:spacing w:val="-3"/>
        </w:rPr>
        <w:t>c</w:t>
      </w:r>
      <w:r w:rsidRPr="00170BD2">
        <w:t>ont</w:t>
      </w:r>
      <w:r w:rsidRPr="00170BD2">
        <w:rPr>
          <w:spacing w:val="-3"/>
        </w:rPr>
        <w:t>r</w:t>
      </w:r>
      <w:r w:rsidRPr="00170BD2">
        <w:t>er en</w:t>
      </w:r>
      <w:r w:rsidRPr="00170BD2">
        <w:rPr>
          <w:spacing w:val="-2"/>
        </w:rPr>
        <w:t xml:space="preserve"> </w:t>
      </w:r>
      <w:r w:rsidRPr="00170BD2">
        <w:t>perso</w:t>
      </w:r>
      <w:r w:rsidRPr="00170BD2">
        <w:rPr>
          <w:spacing w:val="-2"/>
        </w:rPr>
        <w:t>n</w:t>
      </w:r>
      <w:r w:rsidRPr="00170BD2">
        <w:t>ne</w:t>
      </w:r>
      <w:r w:rsidRPr="00170BD2">
        <w:rPr>
          <w:spacing w:val="-2"/>
        </w:rPr>
        <w:t xml:space="preserve"> </w:t>
      </w:r>
      <w:r w:rsidRPr="00170BD2">
        <w:t>et des proc</w:t>
      </w:r>
      <w:r w:rsidRPr="00170BD2">
        <w:rPr>
          <w:spacing w:val="-2"/>
        </w:rPr>
        <w:t>é</w:t>
      </w:r>
      <w:r w:rsidRPr="00170BD2">
        <w:t>dures</w:t>
      </w:r>
      <w:r w:rsidRPr="00170BD2">
        <w:rPr>
          <w:spacing w:val="-2"/>
        </w:rPr>
        <w:t xml:space="preserve"> </w:t>
      </w:r>
      <w:r w:rsidRPr="00170BD2">
        <w:t>d’é</w:t>
      </w:r>
      <w:r w:rsidRPr="00170BD2">
        <w:rPr>
          <w:spacing w:val="-2"/>
        </w:rPr>
        <w:t>v</w:t>
      </w:r>
      <w:r w:rsidRPr="00170BD2">
        <w:t>alu</w:t>
      </w:r>
      <w:r w:rsidRPr="00170BD2">
        <w:rPr>
          <w:spacing w:val="1"/>
        </w:rPr>
        <w:t>a</w:t>
      </w:r>
      <w:r w:rsidRPr="00170BD2">
        <w:t>tion</w:t>
      </w:r>
      <w:r w:rsidRPr="00170BD2">
        <w:rPr>
          <w:spacing w:val="-2"/>
        </w:rPr>
        <w:t xml:space="preserve"> </w:t>
      </w:r>
      <w:r w:rsidRPr="00170BD2">
        <w:t>délé</w:t>
      </w:r>
      <w:r w:rsidRPr="00170BD2">
        <w:rPr>
          <w:spacing w:val="-1"/>
        </w:rPr>
        <w:t>g</w:t>
      </w:r>
      <w:r w:rsidRPr="00170BD2">
        <w:t>u</w:t>
      </w:r>
      <w:r w:rsidRPr="00170BD2">
        <w:rPr>
          <w:spacing w:val="-2"/>
        </w:rPr>
        <w:t>é</w:t>
      </w:r>
      <w:r w:rsidRPr="00170BD2">
        <w:t xml:space="preserve">e </w:t>
      </w:r>
      <w:r w:rsidRPr="00170BD2">
        <w:rPr>
          <w:spacing w:val="-1"/>
        </w:rPr>
        <w:t>p</w:t>
      </w:r>
      <w:r w:rsidRPr="00170BD2">
        <w:t>our</w:t>
      </w:r>
      <w:r w:rsidRPr="00170BD2">
        <w:rPr>
          <w:spacing w:val="-2"/>
        </w:rPr>
        <w:t>r</w:t>
      </w:r>
      <w:r w:rsidRPr="00170BD2">
        <w:t>a</w:t>
      </w:r>
      <w:r w:rsidRPr="00170BD2">
        <w:rPr>
          <w:spacing w:val="-3"/>
        </w:rPr>
        <w:t>i</w:t>
      </w:r>
      <w:r w:rsidRPr="00170BD2">
        <w:t>ent</w:t>
      </w:r>
      <w:r w:rsidRPr="00170BD2">
        <w:rPr>
          <w:spacing w:val="-2"/>
        </w:rPr>
        <w:t xml:space="preserve"> </w:t>
      </w:r>
      <w:r w:rsidRPr="00170BD2">
        <w:t>de</w:t>
      </w:r>
      <w:r w:rsidRPr="00170BD2">
        <w:rPr>
          <w:spacing w:val="-3"/>
        </w:rPr>
        <w:t>v</w:t>
      </w:r>
      <w:r w:rsidRPr="00170BD2">
        <w:t>oir</w:t>
      </w:r>
      <w:r w:rsidRPr="00170BD2">
        <w:rPr>
          <w:spacing w:val="-2"/>
        </w:rPr>
        <w:t xml:space="preserve"> </w:t>
      </w:r>
      <w:r w:rsidRPr="00170BD2">
        <w:rPr>
          <w:spacing w:val="1"/>
        </w:rPr>
        <w:t>ê</w:t>
      </w:r>
      <w:r w:rsidRPr="00170BD2">
        <w:t>tre c</w:t>
      </w:r>
      <w:r w:rsidRPr="00170BD2">
        <w:rPr>
          <w:spacing w:val="-1"/>
        </w:rPr>
        <w:t>o</w:t>
      </w:r>
      <w:r w:rsidRPr="00170BD2">
        <w:t>nçu</w:t>
      </w:r>
      <w:r w:rsidRPr="00170BD2">
        <w:rPr>
          <w:spacing w:val="-2"/>
        </w:rPr>
        <w:t>e</w:t>
      </w:r>
      <w:r w:rsidRPr="00170BD2">
        <w:t xml:space="preserve">s </w:t>
      </w:r>
      <w:r w:rsidRPr="00170BD2">
        <w:rPr>
          <w:spacing w:val="1"/>
        </w:rPr>
        <w:t>d</w:t>
      </w:r>
      <w:r w:rsidRPr="00170BD2">
        <w:t>e</w:t>
      </w:r>
      <w:r w:rsidRPr="00170BD2">
        <w:rPr>
          <w:spacing w:val="-2"/>
        </w:rPr>
        <w:t xml:space="preserve"> </w:t>
      </w:r>
      <w:r w:rsidRPr="00170BD2">
        <w:rPr>
          <w:spacing w:val="1"/>
        </w:rPr>
        <w:t>m</w:t>
      </w:r>
      <w:r w:rsidRPr="00170BD2">
        <w:rPr>
          <w:spacing w:val="-2"/>
        </w:rPr>
        <w:t>a</w:t>
      </w:r>
      <w:r w:rsidRPr="00170BD2">
        <w:t>nière à répo</w:t>
      </w:r>
      <w:r w:rsidRPr="00170BD2">
        <w:rPr>
          <w:spacing w:val="-2"/>
        </w:rPr>
        <w:t>n</w:t>
      </w:r>
      <w:r w:rsidRPr="00170BD2">
        <w:t>dre</w:t>
      </w:r>
      <w:r w:rsidRPr="00170BD2">
        <w:rPr>
          <w:spacing w:val="-2"/>
        </w:rPr>
        <w:t xml:space="preserve"> </w:t>
      </w:r>
      <w:r w:rsidRPr="00170BD2">
        <w:rPr>
          <w:spacing w:val="-1"/>
        </w:rPr>
        <w:t>a</w:t>
      </w:r>
      <w:r w:rsidRPr="00170BD2">
        <w:t xml:space="preserve">ux </w:t>
      </w:r>
      <w:r w:rsidRPr="00170BD2">
        <w:rPr>
          <w:spacing w:val="1"/>
        </w:rPr>
        <w:t>u</w:t>
      </w:r>
      <w:r w:rsidRPr="00170BD2">
        <w:t>r</w:t>
      </w:r>
      <w:r w:rsidRPr="00170BD2">
        <w:rPr>
          <w:spacing w:val="-3"/>
        </w:rPr>
        <w:t>g</w:t>
      </w:r>
      <w:r w:rsidRPr="00170BD2">
        <w:t>enc</w:t>
      </w:r>
      <w:r w:rsidRPr="00170BD2">
        <w:rPr>
          <w:spacing w:val="1"/>
        </w:rPr>
        <w:t>e</w:t>
      </w:r>
      <w:r w:rsidRPr="00170BD2">
        <w:t>s</w:t>
      </w:r>
      <w:r w:rsidRPr="00170BD2">
        <w:rPr>
          <w:spacing w:val="-2"/>
        </w:rPr>
        <w:t xml:space="preserve"> en matière de </w:t>
      </w:r>
      <w:r w:rsidRPr="00170BD2">
        <w:t>re</w:t>
      </w:r>
      <w:r w:rsidRPr="00170BD2">
        <w:rPr>
          <w:spacing w:val="-3"/>
        </w:rPr>
        <w:t>c</w:t>
      </w:r>
      <w:r w:rsidRPr="00170BD2">
        <w:t>herc</w:t>
      </w:r>
      <w:r w:rsidRPr="00170BD2">
        <w:rPr>
          <w:spacing w:val="-3"/>
        </w:rPr>
        <w:t>h</w:t>
      </w:r>
      <w:r w:rsidRPr="00170BD2">
        <w:t>e.</w:t>
      </w:r>
      <w:r w:rsidR="009E16E4" w:rsidRPr="00170BD2">
        <w:rPr>
          <w:shd w:val="clear" w:color="auto" w:fill="FFFFFF"/>
        </w:rPr>
        <w:t xml:space="preserve"> La survenue d’une urgence ne doit pas outrepasser les procédures établies en vue de protéger le bien-être des participants de recherche.</w:t>
      </w:r>
      <w:r w:rsidR="003131C0" w:rsidRPr="00170BD2">
        <w:rPr>
          <w:shd w:val="clear" w:color="auto" w:fill="FFFFFF"/>
        </w:rPr>
        <w:t xml:space="preserve"> </w:t>
      </w:r>
      <w:r w:rsidRPr="00170BD2">
        <w:t>Tout</w:t>
      </w:r>
      <w:r w:rsidRPr="00170BD2">
        <w:rPr>
          <w:spacing w:val="-3"/>
        </w:rPr>
        <w:t xml:space="preserve"> </w:t>
      </w:r>
      <w:r w:rsidRPr="00170BD2">
        <w:t>asso</w:t>
      </w:r>
      <w:r w:rsidRPr="00170BD2">
        <w:rPr>
          <w:spacing w:val="-2"/>
        </w:rPr>
        <w:t>u</w:t>
      </w:r>
      <w:r w:rsidRPr="00170BD2">
        <w:t>pl</w:t>
      </w:r>
      <w:r w:rsidRPr="00170BD2">
        <w:rPr>
          <w:spacing w:val="-2"/>
        </w:rPr>
        <w:t>i</w:t>
      </w:r>
      <w:r w:rsidRPr="00170BD2">
        <w:t>sse</w:t>
      </w:r>
      <w:r w:rsidRPr="00170BD2">
        <w:rPr>
          <w:spacing w:val="1"/>
        </w:rPr>
        <w:t>m</w:t>
      </w:r>
      <w:r w:rsidRPr="00170BD2">
        <w:rPr>
          <w:spacing w:val="-2"/>
        </w:rPr>
        <w:t>e</w:t>
      </w:r>
      <w:r w:rsidRPr="00170BD2">
        <w:t>nt</w:t>
      </w:r>
      <w:r w:rsidRPr="00170BD2">
        <w:rPr>
          <w:spacing w:val="-3"/>
        </w:rPr>
        <w:t xml:space="preserve"> </w:t>
      </w:r>
      <w:r w:rsidRPr="00170BD2">
        <w:t>des e</w:t>
      </w:r>
      <w:r w:rsidRPr="00170BD2">
        <w:rPr>
          <w:spacing w:val="-3"/>
        </w:rPr>
        <w:t>x</w:t>
      </w:r>
      <w:r w:rsidRPr="00170BD2">
        <w:t>i</w:t>
      </w:r>
      <w:r w:rsidRPr="00170BD2">
        <w:rPr>
          <w:spacing w:val="-2"/>
        </w:rPr>
        <w:t>g</w:t>
      </w:r>
      <w:r w:rsidRPr="00170BD2">
        <w:t>ences</w:t>
      </w:r>
      <w:r w:rsidRPr="00170BD2">
        <w:rPr>
          <w:spacing w:val="-1"/>
        </w:rPr>
        <w:t xml:space="preserve"> </w:t>
      </w:r>
      <w:r w:rsidRPr="00170BD2">
        <w:rPr>
          <w:spacing w:val="1"/>
        </w:rPr>
        <w:t>h</w:t>
      </w:r>
      <w:r w:rsidRPr="00170BD2">
        <w:t>abit</w:t>
      </w:r>
      <w:r w:rsidRPr="00170BD2">
        <w:rPr>
          <w:spacing w:val="-2"/>
        </w:rPr>
        <w:t>u</w:t>
      </w:r>
      <w:r w:rsidRPr="00170BD2">
        <w:t>el</w:t>
      </w:r>
      <w:r w:rsidRPr="00170BD2">
        <w:rPr>
          <w:spacing w:val="-2"/>
        </w:rPr>
        <w:t>l</w:t>
      </w:r>
      <w:r w:rsidRPr="00170BD2">
        <w:rPr>
          <w:spacing w:val="2"/>
        </w:rPr>
        <w:t>e</w:t>
      </w:r>
      <w:r w:rsidRPr="00170BD2">
        <w:rPr>
          <w:spacing w:val="-1"/>
        </w:rPr>
        <w:t>m</w:t>
      </w:r>
      <w:r w:rsidRPr="00170BD2">
        <w:t>ent</w:t>
      </w:r>
      <w:r w:rsidRPr="00170BD2">
        <w:rPr>
          <w:spacing w:val="2"/>
        </w:rPr>
        <w:t xml:space="preserve"> </w:t>
      </w:r>
      <w:r w:rsidRPr="00170BD2">
        <w:rPr>
          <w:spacing w:val="-1"/>
        </w:rPr>
        <w:t>li</w:t>
      </w:r>
      <w:r w:rsidRPr="00170BD2">
        <w:rPr>
          <w:spacing w:val="-2"/>
        </w:rPr>
        <w:t>é</w:t>
      </w:r>
      <w:r w:rsidRPr="00170BD2">
        <w:t xml:space="preserve">es </w:t>
      </w:r>
      <w:r w:rsidRPr="00170BD2">
        <w:rPr>
          <w:spacing w:val="1"/>
        </w:rPr>
        <w:t>a</w:t>
      </w:r>
      <w:r w:rsidRPr="00170BD2">
        <w:t>ux</w:t>
      </w:r>
      <w:r w:rsidRPr="00170BD2">
        <w:rPr>
          <w:spacing w:val="-3"/>
        </w:rPr>
        <w:t xml:space="preserve"> </w:t>
      </w:r>
      <w:r w:rsidRPr="00170BD2">
        <w:rPr>
          <w:spacing w:val="1"/>
        </w:rPr>
        <w:t>p</w:t>
      </w:r>
      <w:r w:rsidRPr="00170BD2">
        <w:t>ro</w:t>
      </w:r>
      <w:r w:rsidRPr="00170BD2">
        <w:rPr>
          <w:spacing w:val="-3"/>
        </w:rPr>
        <w:t>c</w:t>
      </w:r>
      <w:r w:rsidRPr="00170BD2">
        <w:t>édu</w:t>
      </w:r>
      <w:r w:rsidRPr="00170BD2">
        <w:rPr>
          <w:spacing w:val="-4"/>
        </w:rPr>
        <w:t>r</w:t>
      </w:r>
      <w:r w:rsidRPr="00170BD2">
        <w:t xml:space="preserve">es </w:t>
      </w:r>
      <w:r w:rsidRPr="00170BD2">
        <w:rPr>
          <w:spacing w:val="1"/>
        </w:rPr>
        <w:t>d</w:t>
      </w:r>
      <w:r w:rsidRPr="00170BD2">
        <w:t>’é</w:t>
      </w:r>
      <w:r w:rsidRPr="00170BD2">
        <w:rPr>
          <w:spacing w:val="-2"/>
        </w:rPr>
        <w:t>v</w:t>
      </w:r>
      <w:r w:rsidRPr="00170BD2">
        <w:t>alu</w:t>
      </w:r>
      <w:r w:rsidRPr="00170BD2">
        <w:rPr>
          <w:spacing w:val="1"/>
        </w:rPr>
        <w:t>a</w:t>
      </w:r>
      <w:r w:rsidRPr="00170BD2">
        <w:t>ti</w:t>
      </w:r>
      <w:r w:rsidRPr="00170BD2">
        <w:rPr>
          <w:spacing w:val="-2"/>
        </w:rPr>
        <w:t>o</w:t>
      </w:r>
      <w:r w:rsidRPr="00170BD2">
        <w:t xml:space="preserve">n </w:t>
      </w:r>
      <w:r w:rsidRPr="00170BD2">
        <w:rPr>
          <w:spacing w:val="-1"/>
        </w:rPr>
        <w:t>d</w:t>
      </w:r>
      <w:r w:rsidRPr="00170BD2">
        <w:t xml:space="preserve">oit </w:t>
      </w:r>
      <w:r w:rsidRPr="00170BD2">
        <w:rPr>
          <w:spacing w:val="-1"/>
        </w:rPr>
        <w:t>ê</w:t>
      </w:r>
      <w:r w:rsidRPr="00170BD2">
        <w:t xml:space="preserve">tre </w:t>
      </w:r>
      <w:r w:rsidRPr="00170BD2">
        <w:rPr>
          <w:spacing w:val="1"/>
        </w:rPr>
        <w:t>p</w:t>
      </w:r>
      <w:r w:rsidRPr="00170BD2">
        <w:t>ro</w:t>
      </w:r>
      <w:r w:rsidRPr="00170BD2">
        <w:rPr>
          <w:spacing w:val="-2"/>
        </w:rPr>
        <w:t>p</w:t>
      </w:r>
      <w:r w:rsidRPr="00170BD2">
        <w:t>ort</w:t>
      </w:r>
      <w:r w:rsidRPr="00170BD2">
        <w:rPr>
          <w:spacing w:val="-1"/>
        </w:rPr>
        <w:t>i</w:t>
      </w:r>
      <w:r w:rsidRPr="00170BD2">
        <w:t>o</w:t>
      </w:r>
      <w:r w:rsidRPr="00170BD2">
        <w:rPr>
          <w:spacing w:val="-2"/>
        </w:rPr>
        <w:t>n</w:t>
      </w:r>
      <w:r w:rsidRPr="00170BD2">
        <w:t>nel à</w:t>
      </w:r>
      <w:r w:rsidRPr="00170BD2">
        <w:rPr>
          <w:spacing w:val="-2"/>
        </w:rPr>
        <w:t xml:space="preserve"> </w:t>
      </w:r>
      <w:r w:rsidRPr="00170BD2">
        <w:t>la co</w:t>
      </w:r>
      <w:r w:rsidRPr="00170BD2">
        <w:rPr>
          <w:spacing w:val="1"/>
        </w:rPr>
        <w:t>m</w:t>
      </w:r>
      <w:r w:rsidRPr="00170BD2">
        <w:t>p</w:t>
      </w:r>
      <w:r w:rsidRPr="00170BD2">
        <w:rPr>
          <w:spacing w:val="-3"/>
        </w:rPr>
        <w:t>l</w:t>
      </w:r>
      <w:r w:rsidRPr="00170BD2">
        <w:t>e</w:t>
      </w:r>
      <w:r w:rsidRPr="00170BD2">
        <w:rPr>
          <w:spacing w:val="-3"/>
        </w:rPr>
        <w:t>x</w:t>
      </w:r>
      <w:r w:rsidRPr="00170BD2">
        <w:t>ité</w:t>
      </w:r>
      <w:r w:rsidRPr="00170BD2">
        <w:rPr>
          <w:spacing w:val="-1"/>
        </w:rPr>
        <w:t xml:space="preserve"> </w:t>
      </w:r>
      <w:r w:rsidRPr="00170BD2">
        <w:rPr>
          <w:spacing w:val="1"/>
        </w:rPr>
        <w:t>e</w:t>
      </w:r>
      <w:r w:rsidRPr="00170BD2">
        <w:t xml:space="preserve">t </w:t>
      </w:r>
      <w:r w:rsidRPr="00170BD2">
        <w:rPr>
          <w:spacing w:val="-2"/>
        </w:rPr>
        <w:t>a</w:t>
      </w:r>
      <w:r w:rsidRPr="00170BD2">
        <w:t>u c</w:t>
      </w:r>
      <w:r w:rsidRPr="00170BD2">
        <w:rPr>
          <w:spacing w:val="1"/>
        </w:rPr>
        <w:t>a</w:t>
      </w:r>
      <w:r w:rsidRPr="00170BD2">
        <w:t>ra</w:t>
      </w:r>
      <w:r w:rsidRPr="00170BD2">
        <w:rPr>
          <w:spacing w:val="-3"/>
        </w:rPr>
        <w:t>c</w:t>
      </w:r>
      <w:r w:rsidRPr="00170BD2">
        <w:t>t</w:t>
      </w:r>
      <w:r w:rsidRPr="00170BD2">
        <w:rPr>
          <w:spacing w:val="1"/>
        </w:rPr>
        <w:t>è</w:t>
      </w:r>
      <w:r w:rsidRPr="00170BD2">
        <w:t>re</w:t>
      </w:r>
      <w:r w:rsidRPr="00170BD2">
        <w:rPr>
          <w:spacing w:val="-1"/>
        </w:rPr>
        <w:t xml:space="preserve"> </w:t>
      </w:r>
      <w:r w:rsidRPr="00170BD2">
        <w:rPr>
          <w:spacing w:val="1"/>
        </w:rPr>
        <w:t>u</w:t>
      </w:r>
      <w:r w:rsidRPr="00170BD2">
        <w:t>r</w:t>
      </w:r>
      <w:r w:rsidRPr="00170BD2">
        <w:rPr>
          <w:spacing w:val="-3"/>
        </w:rPr>
        <w:t>g</w:t>
      </w:r>
      <w:r w:rsidRPr="00170BD2">
        <w:t>ent</w:t>
      </w:r>
      <w:r w:rsidRPr="00170BD2">
        <w:rPr>
          <w:spacing w:val="-3"/>
        </w:rPr>
        <w:t xml:space="preserve"> </w:t>
      </w:r>
      <w:r w:rsidRPr="00170BD2">
        <w:rPr>
          <w:spacing w:val="1"/>
        </w:rPr>
        <w:t>d</w:t>
      </w:r>
      <w:r w:rsidRPr="00170BD2">
        <w:t>e</w:t>
      </w:r>
      <w:r w:rsidRPr="00170BD2">
        <w:rPr>
          <w:spacing w:val="2"/>
        </w:rPr>
        <w:t xml:space="preserve"> </w:t>
      </w:r>
      <w:r w:rsidRPr="00170BD2">
        <w:t>la sit</w:t>
      </w:r>
      <w:r w:rsidRPr="00170BD2">
        <w:rPr>
          <w:spacing w:val="-2"/>
        </w:rPr>
        <w:t>u</w:t>
      </w:r>
      <w:r w:rsidRPr="00170BD2">
        <w:t>at</w:t>
      </w:r>
      <w:r w:rsidRPr="00170BD2">
        <w:rPr>
          <w:spacing w:val="-3"/>
        </w:rPr>
        <w:t>i</w:t>
      </w:r>
      <w:r w:rsidRPr="00170BD2">
        <w:t>on,</w:t>
      </w:r>
      <w:r w:rsidRPr="00170BD2">
        <w:rPr>
          <w:spacing w:val="-2"/>
        </w:rPr>
        <w:t xml:space="preserve"> </w:t>
      </w:r>
      <w:r w:rsidRPr="00170BD2">
        <w:t>de</w:t>
      </w:r>
      <w:r w:rsidRPr="00170BD2">
        <w:rPr>
          <w:spacing w:val="-3"/>
        </w:rPr>
        <w:t xml:space="preserve"> </w:t>
      </w:r>
      <w:r w:rsidRPr="00170BD2">
        <w:rPr>
          <w:spacing w:val="1"/>
        </w:rPr>
        <w:t>m</w:t>
      </w:r>
      <w:r w:rsidRPr="00170BD2">
        <w:rPr>
          <w:spacing w:val="-2"/>
        </w:rPr>
        <w:t>ê</w:t>
      </w:r>
      <w:r w:rsidRPr="00170BD2">
        <w:rPr>
          <w:spacing w:val="1"/>
        </w:rPr>
        <w:t>m</w:t>
      </w:r>
      <w:r w:rsidRPr="00170BD2">
        <w:t>e</w:t>
      </w:r>
      <w:r w:rsidRPr="00170BD2">
        <w:rPr>
          <w:spacing w:val="-2"/>
        </w:rPr>
        <w:t xml:space="preserve"> </w:t>
      </w:r>
      <w:r w:rsidRPr="00170BD2">
        <w:rPr>
          <w:spacing w:val="-1"/>
        </w:rPr>
        <w:t>q</w:t>
      </w:r>
      <w:r w:rsidRPr="00170BD2">
        <w:t>u’au</w:t>
      </w:r>
      <w:r w:rsidRPr="00170BD2">
        <w:rPr>
          <w:spacing w:val="1"/>
        </w:rPr>
        <w:t xml:space="preserve"> </w:t>
      </w:r>
      <w:r w:rsidRPr="00170BD2">
        <w:t>r</w:t>
      </w:r>
      <w:r w:rsidRPr="00170BD2">
        <w:rPr>
          <w:spacing w:val="-1"/>
        </w:rPr>
        <w:t>i</w:t>
      </w:r>
      <w:r w:rsidRPr="00170BD2">
        <w:rPr>
          <w:spacing w:val="-3"/>
        </w:rPr>
        <w:t>s</w:t>
      </w:r>
      <w:r w:rsidRPr="00170BD2">
        <w:rPr>
          <w:spacing w:val="-2"/>
        </w:rPr>
        <w:t>q</w:t>
      </w:r>
      <w:r w:rsidRPr="00170BD2">
        <w:t xml:space="preserve">ue </w:t>
      </w:r>
      <w:r w:rsidRPr="00170BD2">
        <w:rPr>
          <w:spacing w:val="1"/>
        </w:rPr>
        <w:t>p</w:t>
      </w:r>
      <w:r w:rsidRPr="00170BD2">
        <w:t>osé</w:t>
      </w:r>
      <w:r w:rsidRPr="00170BD2">
        <w:rPr>
          <w:spacing w:val="-3"/>
        </w:rPr>
        <w:t xml:space="preserve"> </w:t>
      </w:r>
      <w:r w:rsidRPr="00170BD2">
        <w:rPr>
          <w:spacing w:val="1"/>
        </w:rPr>
        <w:t>p</w:t>
      </w:r>
      <w:r w:rsidRPr="00170BD2">
        <w:t xml:space="preserve">ar </w:t>
      </w:r>
      <w:r w:rsidRPr="00170BD2">
        <w:rPr>
          <w:spacing w:val="-4"/>
        </w:rPr>
        <w:t>l</w:t>
      </w:r>
      <w:r w:rsidRPr="00170BD2">
        <w:t>a recherche</w:t>
      </w:r>
      <w:r w:rsidRPr="00170BD2">
        <w:rPr>
          <w:spacing w:val="-2"/>
        </w:rPr>
        <w:t xml:space="preserve"> </w:t>
      </w:r>
      <w:r w:rsidRPr="00170BD2">
        <w:rPr>
          <w:spacing w:val="1"/>
        </w:rPr>
        <w:t>e</w:t>
      </w:r>
      <w:r w:rsidRPr="00170BD2">
        <w:t xml:space="preserve">n </w:t>
      </w:r>
      <w:r w:rsidRPr="00170BD2">
        <w:rPr>
          <w:spacing w:val="-2"/>
        </w:rPr>
        <w:t>c</w:t>
      </w:r>
      <w:r w:rsidRPr="00170BD2">
        <w:t>ours</w:t>
      </w:r>
      <w:r w:rsidRPr="00170BD2">
        <w:rPr>
          <w:spacing w:val="-3"/>
        </w:rPr>
        <w:t xml:space="preserve"> </w:t>
      </w:r>
      <w:r w:rsidRPr="00170BD2">
        <w:t>d’</w:t>
      </w:r>
      <w:r w:rsidRPr="00170BD2">
        <w:rPr>
          <w:spacing w:val="-2"/>
        </w:rPr>
        <w:t>é</w:t>
      </w:r>
      <w:r w:rsidRPr="00170BD2">
        <w:rPr>
          <w:spacing w:val="-3"/>
        </w:rPr>
        <w:t>v</w:t>
      </w:r>
      <w:r w:rsidRPr="00170BD2">
        <w:t>alu</w:t>
      </w:r>
      <w:r w:rsidRPr="00170BD2">
        <w:rPr>
          <w:spacing w:val="1"/>
        </w:rPr>
        <w:t>a</w:t>
      </w:r>
      <w:r w:rsidRPr="00170BD2">
        <w:t>tion</w:t>
      </w:r>
      <w:r w:rsidRPr="00170BD2">
        <w:rPr>
          <w:rStyle w:val="Appelnotedebasdep"/>
        </w:rPr>
        <w:footnoteReference w:id="6"/>
      </w:r>
      <w:r w:rsidR="006F70B9" w:rsidRPr="00170BD2">
        <w:t>.</w:t>
      </w:r>
      <w:r w:rsidRPr="00170BD2">
        <w:rPr>
          <w:spacing w:val="-2"/>
        </w:rPr>
        <w:t xml:space="preserve"> </w:t>
      </w:r>
    </w:p>
    <w:p w14:paraId="76DEB2FB" w14:textId="0616C8A8" w:rsidR="00AC15E2" w:rsidRPr="00170BD2" w:rsidRDefault="001972EC" w:rsidP="00D92328">
      <w:pPr>
        <w:pStyle w:val="Titre2"/>
        <w:rPr>
          <w:lang w:val="fr-CA"/>
        </w:rPr>
      </w:pPr>
      <w:bookmarkStart w:id="13" w:name="_Toc3642641"/>
      <w:bookmarkStart w:id="14" w:name="_Toc151724494"/>
      <w:r w:rsidRPr="00170BD2">
        <w:rPr>
          <w:lang w:val="fr-CA"/>
        </w:rPr>
        <w:lastRenderedPageBreak/>
        <w:t>Procédur</w:t>
      </w:r>
      <w:r w:rsidRPr="00170BD2">
        <w:rPr>
          <w:spacing w:val="-2"/>
          <w:lang w:val="fr-CA"/>
        </w:rPr>
        <w:t>e</w:t>
      </w:r>
      <w:r w:rsidRPr="00170BD2">
        <w:rPr>
          <w:lang w:val="fr-CA"/>
        </w:rPr>
        <w:t>s</w:t>
      </w:r>
      <w:r w:rsidRPr="00170BD2">
        <w:rPr>
          <w:spacing w:val="-2"/>
          <w:lang w:val="fr-CA"/>
        </w:rPr>
        <w:t xml:space="preserve"> </w:t>
      </w:r>
      <w:r w:rsidRPr="00170BD2">
        <w:rPr>
          <w:lang w:val="fr-CA"/>
        </w:rPr>
        <w:t>d’évaluation éthique de la recherche en situation d’urgence</w:t>
      </w:r>
      <w:bookmarkEnd w:id="13"/>
      <w:r w:rsidRPr="00170BD2">
        <w:rPr>
          <w:lang w:val="fr-CA"/>
        </w:rPr>
        <w:t xml:space="preserve"> déclarée</w:t>
      </w:r>
      <w:bookmarkEnd w:id="14"/>
    </w:p>
    <w:p w14:paraId="00AE6221" w14:textId="30023952" w:rsidR="00856DD1" w:rsidRPr="00170BD2" w:rsidRDefault="00C65C7E" w:rsidP="00E257FF">
      <w:pPr>
        <w:pStyle w:val="Titre3"/>
        <w:rPr>
          <w:lang w:val="fr-CA"/>
        </w:rPr>
      </w:pPr>
      <w:r w:rsidRPr="00170BD2">
        <w:rPr>
          <w:lang w:val="fr-CA"/>
        </w:rPr>
        <w:t>À la s</w:t>
      </w:r>
      <w:r w:rsidRPr="00170BD2">
        <w:rPr>
          <w:spacing w:val="1"/>
          <w:lang w:val="fr-CA"/>
        </w:rPr>
        <w:t>u</w:t>
      </w:r>
      <w:r w:rsidRPr="00170BD2">
        <w:rPr>
          <w:lang w:val="fr-CA"/>
        </w:rPr>
        <w:t>i</w:t>
      </w:r>
      <w:r w:rsidRPr="00170BD2">
        <w:rPr>
          <w:spacing w:val="-3"/>
          <w:lang w:val="fr-CA"/>
        </w:rPr>
        <w:t>t</w:t>
      </w:r>
      <w:r w:rsidRPr="00170BD2">
        <w:rPr>
          <w:lang w:val="fr-CA"/>
        </w:rPr>
        <w:t xml:space="preserve">e </w:t>
      </w:r>
      <w:r w:rsidRPr="00170BD2">
        <w:rPr>
          <w:spacing w:val="1"/>
          <w:lang w:val="fr-CA"/>
        </w:rPr>
        <w:t>d</w:t>
      </w:r>
      <w:r w:rsidRPr="00170BD2">
        <w:rPr>
          <w:lang w:val="fr-CA"/>
        </w:rPr>
        <w:t>’</w:t>
      </w:r>
      <w:r w:rsidRPr="00170BD2">
        <w:rPr>
          <w:spacing w:val="-2"/>
          <w:lang w:val="fr-CA"/>
        </w:rPr>
        <w:t>u</w:t>
      </w:r>
      <w:r w:rsidRPr="00170BD2">
        <w:rPr>
          <w:lang w:val="fr-CA"/>
        </w:rPr>
        <w:t>ne</w:t>
      </w:r>
      <w:r w:rsidRPr="00170BD2">
        <w:rPr>
          <w:spacing w:val="-2"/>
          <w:lang w:val="fr-CA"/>
        </w:rPr>
        <w:t xml:space="preserve"> </w:t>
      </w:r>
      <w:r w:rsidRPr="00170BD2">
        <w:rPr>
          <w:lang w:val="fr-CA"/>
        </w:rPr>
        <w:t>ur</w:t>
      </w:r>
      <w:r w:rsidRPr="00170BD2">
        <w:rPr>
          <w:spacing w:val="-3"/>
          <w:lang w:val="fr-CA"/>
        </w:rPr>
        <w:t>g</w:t>
      </w:r>
      <w:r w:rsidRPr="00170BD2">
        <w:rPr>
          <w:lang w:val="fr-CA"/>
        </w:rPr>
        <w:t>en</w:t>
      </w:r>
      <w:r w:rsidRPr="00170BD2">
        <w:rPr>
          <w:spacing w:val="-3"/>
          <w:lang w:val="fr-CA"/>
        </w:rPr>
        <w:t>c</w:t>
      </w:r>
      <w:r w:rsidRPr="00170BD2">
        <w:rPr>
          <w:lang w:val="fr-CA"/>
        </w:rPr>
        <w:t xml:space="preserve">e </w:t>
      </w:r>
      <w:r w:rsidRPr="00170BD2">
        <w:rPr>
          <w:spacing w:val="1"/>
          <w:lang w:val="fr-CA"/>
        </w:rPr>
        <w:t>p</w:t>
      </w:r>
      <w:r w:rsidRPr="00170BD2">
        <w:rPr>
          <w:spacing w:val="-2"/>
          <w:lang w:val="fr-CA"/>
        </w:rPr>
        <w:t>u</w:t>
      </w:r>
      <w:r w:rsidRPr="00170BD2">
        <w:rPr>
          <w:lang w:val="fr-CA"/>
        </w:rPr>
        <w:t>bl</w:t>
      </w:r>
      <w:r w:rsidRPr="00170BD2">
        <w:rPr>
          <w:spacing w:val="-1"/>
          <w:lang w:val="fr-CA"/>
        </w:rPr>
        <w:t>i</w:t>
      </w:r>
      <w:r w:rsidRPr="00170BD2">
        <w:rPr>
          <w:spacing w:val="-2"/>
          <w:lang w:val="fr-CA"/>
        </w:rPr>
        <w:t>q</w:t>
      </w:r>
      <w:r w:rsidRPr="00170BD2">
        <w:rPr>
          <w:lang w:val="fr-CA"/>
        </w:rPr>
        <w:t xml:space="preserve">ue </w:t>
      </w:r>
      <w:r w:rsidRPr="00170BD2">
        <w:rPr>
          <w:spacing w:val="1"/>
          <w:lang w:val="fr-CA"/>
        </w:rPr>
        <w:t>d</w:t>
      </w:r>
      <w:r w:rsidRPr="00170BD2">
        <w:rPr>
          <w:lang w:val="fr-CA"/>
        </w:rPr>
        <w:t>éc</w:t>
      </w:r>
      <w:r w:rsidRPr="00170BD2">
        <w:rPr>
          <w:spacing w:val="-3"/>
          <w:lang w:val="fr-CA"/>
        </w:rPr>
        <w:t>l</w:t>
      </w:r>
      <w:r w:rsidRPr="00170BD2">
        <w:rPr>
          <w:lang w:val="fr-CA"/>
        </w:rPr>
        <w:t>arée</w:t>
      </w:r>
      <w:r w:rsidRPr="00170BD2">
        <w:rPr>
          <w:spacing w:val="-1"/>
          <w:lang w:val="fr-CA"/>
        </w:rPr>
        <w:t xml:space="preserve"> </w:t>
      </w:r>
      <w:r w:rsidRPr="00170BD2">
        <w:rPr>
          <w:spacing w:val="-2"/>
          <w:lang w:val="fr-CA"/>
        </w:rPr>
        <w:t>o</w:t>
      </w:r>
      <w:r w:rsidRPr="00170BD2">
        <w:rPr>
          <w:lang w:val="fr-CA"/>
        </w:rPr>
        <w:t>ffic</w:t>
      </w:r>
      <w:r w:rsidRPr="00170BD2">
        <w:rPr>
          <w:spacing w:val="-1"/>
          <w:lang w:val="fr-CA"/>
        </w:rPr>
        <w:t>i</w:t>
      </w:r>
      <w:r w:rsidRPr="00170BD2">
        <w:rPr>
          <w:lang w:val="fr-CA"/>
        </w:rPr>
        <w:t>el</w:t>
      </w:r>
      <w:r w:rsidRPr="00170BD2">
        <w:rPr>
          <w:spacing w:val="-1"/>
          <w:lang w:val="fr-CA"/>
        </w:rPr>
        <w:t>l</w:t>
      </w:r>
      <w:r w:rsidRPr="00170BD2">
        <w:rPr>
          <w:lang w:val="fr-CA"/>
        </w:rPr>
        <w:t>e</w:t>
      </w:r>
      <w:r w:rsidRPr="00170BD2">
        <w:rPr>
          <w:spacing w:val="1"/>
          <w:lang w:val="fr-CA"/>
        </w:rPr>
        <w:t>m</w:t>
      </w:r>
      <w:r w:rsidRPr="00170BD2">
        <w:rPr>
          <w:lang w:val="fr-CA"/>
        </w:rPr>
        <w:t>e</w:t>
      </w:r>
      <w:r w:rsidRPr="00170BD2">
        <w:rPr>
          <w:spacing w:val="-2"/>
          <w:lang w:val="fr-CA"/>
        </w:rPr>
        <w:t>n</w:t>
      </w:r>
      <w:r w:rsidRPr="00170BD2">
        <w:rPr>
          <w:lang w:val="fr-CA"/>
        </w:rPr>
        <w:t xml:space="preserve">t, </w:t>
      </w:r>
      <w:r w:rsidRPr="00170BD2">
        <w:rPr>
          <w:spacing w:val="-1"/>
          <w:lang w:val="fr-CA"/>
        </w:rPr>
        <w:t>d</w:t>
      </w:r>
      <w:r w:rsidRPr="00170BD2">
        <w:rPr>
          <w:lang w:val="fr-CA"/>
        </w:rPr>
        <w:t xml:space="preserve">es </w:t>
      </w:r>
      <w:r w:rsidRPr="00170BD2">
        <w:rPr>
          <w:spacing w:val="1"/>
          <w:lang w:val="fr-CA"/>
        </w:rPr>
        <w:t>p</w:t>
      </w:r>
      <w:r w:rsidRPr="00170BD2">
        <w:rPr>
          <w:lang w:val="fr-CA"/>
        </w:rPr>
        <w:t>ro</w:t>
      </w:r>
      <w:r w:rsidRPr="00170BD2">
        <w:rPr>
          <w:spacing w:val="-3"/>
          <w:lang w:val="fr-CA"/>
        </w:rPr>
        <w:t>c</w:t>
      </w:r>
      <w:r w:rsidRPr="00170BD2">
        <w:rPr>
          <w:lang w:val="fr-CA"/>
        </w:rPr>
        <w:t>e</w:t>
      </w:r>
      <w:r w:rsidRPr="00170BD2">
        <w:rPr>
          <w:spacing w:val="-3"/>
          <w:lang w:val="fr-CA"/>
        </w:rPr>
        <w:t>s</w:t>
      </w:r>
      <w:r w:rsidRPr="00170BD2">
        <w:rPr>
          <w:lang w:val="fr-CA"/>
        </w:rPr>
        <w:t xml:space="preserve">sus </w:t>
      </w:r>
      <w:r w:rsidR="001972EC" w:rsidRPr="00170BD2">
        <w:rPr>
          <w:lang w:val="fr-CA"/>
        </w:rPr>
        <w:t xml:space="preserve">temporaires </w:t>
      </w:r>
      <w:r w:rsidRPr="00170BD2">
        <w:rPr>
          <w:lang w:val="fr-CA"/>
        </w:rPr>
        <w:t>d’é</w:t>
      </w:r>
      <w:r w:rsidRPr="00170BD2">
        <w:rPr>
          <w:spacing w:val="-2"/>
          <w:lang w:val="fr-CA"/>
        </w:rPr>
        <w:t>v</w:t>
      </w:r>
      <w:r w:rsidRPr="00170BD2">
        <w:rPr>
          <w:lang w:val="fr-CA"/>
        </w:rPr>
        <w:t>alu</w:t>
      </w:r>
      <w:r w:rsidRPr="00170BD2">
        <w:rPr>
          <w:spacing w:val="1"/>
          <w:lang w:val="fr-CA"/>
        </w:rPr>
        <w:t>a</w:t>
      </w:r>
      <w:r w:rsidRPr="00170BD2">
        <w:rPr>
          <w:lang w:val="fr-CA"/>
        </w:rPr>
        <w:t>t</w:t>
      </w:r>
      <w:r w:rsidRPr="00170BD2">
        <w:rPr>
          <w:spacing w:val="-3"/>
          <w:lang w:val="fr-CA"/>
        </w:rPr>
        <w:t>i</w:t>
      </w:r>
      <w:r w:rsidRPr="00170BD2">
        <w:rPr>
          <w:lang w:val="fr-CA"/>
        </w:rPr>
        <w:t xml:space="preserve">on </w:t>
      </w:r>
      <w:r w:rsidRPr="00170BD2">
        <w:rPr>
          <w:spacing w:val="-1"/>
          <w:lang w:val="fr-CA"/>
        </w:rPr>
        <w:t>éthique</w:t>
      </w:r>
      <w:r w:rsidRPr="00170BD2">
        <w:rPr>
          <w:spacing w:val="-2"/>
          <w:lang w:val="fr-CA"/>
        </w:rPr>
        <w:t xml:space="preserve"> </w:t>
      </w:r>
      <w:r w:rsidRPr="00170BD2">
        <w:rPr>
          <w:spacing w:val="1"/>
          <w:lang w:val="fr-CA"/>
        </w:rPr>
        <w:t>d</w:t>
      </w:r>
      <w:r w:rsidRPr="00170BD2">
        <w:rPr>
          <w:lang w:val="fr-CA"/>
        </w:rPr>
        <w:t>e</w:t>
      </w:r>
      <w:r w:rsidRPr="00170BD2">
        <w:rPr>
          <w:spacing w:val="-2"/>
          <w:lang w:val="fr-CA"/>
        </w:rPr>
        <w:t xml:space="preserve"> </w:t>
      </w:r>
      <w:r w:rsidRPr="00170BD2">
        <w:rPr>
          <w:lang w:val="fr-CA"/>
        </w:rPr>
        <w:t>la r</w:t>
      </w:r>
      <w:r w:rsidRPr="00170BD2">
        <w:rPr>
          <w:spacing w:val="-2"/>
          <w:lang w:val="fr-CA"/>
        </w:rPr>
        <w:t>e</w:t>
      </w:r>
      <w:r w:rsidRPr="00170BD2">
        <w:rPr>
          <w:lang w:val="fr-CA"/>
        </w:rPr>
        <w:t>cherche</w:t>
      </w:r>
      <w:r w:rsidRPr="00170BD2">
        <w:rPr>
          <w:spacing w:val="-1"/>
          <w:lang w:val="fr-CA"/>
        </w:rPr>
        <w:t xml:space="preserve"> </w:t>
      </w:r>
      <w:r w:rsidRPr="00170BD2">
        <w:rPr>
          <w:lang w:val="fr-CA"/>
        </w:rPr>
        <w:t>p</w:t>
      </w:r>
      <w:r w:rsidRPr="00170BD2">
        <w:rPr>
          <w:spacing w:val="-2"/>
          <w:lang w:val="fr-CA"/>
        </w:rPr>
        <w:t>o</w:t>
      </w:r>
      <w:r w:rsidRPr="00170BD2">
        <w:rPr>
          <w:lang w:val="fr-CA"/>
        </w:rPr>
        <w:t>ur</w:t>
      </w:r>
      <w:r w:rsidRPr="00170BD2">
        <w:rPr>
          <w:spacing w:val="-2"/>
          <w:lang w:val="fr-CA"/>
        </w:rPr>
        <w:t>r</w:t>
      </w:r>
      <w:r w:rsidRPr="00170BD2">
        <w:rPr>
          <w:lang w:val="fr-CA"/>
        </w:rPr>
        <w:t>aie</w:t>
      </w:r>
      <w:r w:rsidRPr="00170BD2">
        <w:rPr>
          <w:spacing w:val="1"/>
          <w:lang w:val="fr-CA"/>
        </w:rPr>
        <w:t>n</w:t>
      </w:r>
      <w:r w:rsidRPr="00170BD2">
        <w:rPr>
          <w:lang w:val="fr-CA"/>
        </w:rPr>
        <w:t>t</w:t>
      </w:r>
      <w:r w:rsidRPr="00170BD2">
        <w:rPr>
          <w:spacing w:val="-2"/>
          <w:lang w:val="fr-CA"/>
        </w:rPr>
        <w:t xml:space="preserve"> </w:t>
      </w:r>
      <w:r w:rsidRPr="00170BD2">
        <w:rPr>
          <w:lang w:val="fr-CA"/>
        </w:rPr>
        <w:t>êt</w:t>
      </w:r>
      <w:r w:rsidRPr="00170BD2">
        <w:rPr>
          <w:spacing w:val="-3"/>
          <w:lang w:val="fr-CA"/>
        </w:rPr>
        <w:t>r</w:t>
      </w:r>
      <w:r w:rsidRPr="00170BD2">
        <w:rPr>
          <w:lang w:val="fr-CA"/>
        </w:rPr>
        <w:t xml:space="preserve">e </w:t>
      </w:r>
      <w:r w:rsidR="000C70BC" w:rsidRPr="00170BD2">
        <w:rPr>
          <w:lang w:val="fr-CA"/>
        </w:rPr>
        <w:t>instaurés</w:t>
      </w:r>
      <w:r w:rsidRPr="00170BD2">
        <w:rPr>
          <w:rStyle w:val="Appelnotedebasdep"/>
          <w:color w:val="000000" w:themeColor="text1"/>
          <w:lang w:val="fr-CA"/>
        </w:rPr>
        <w:footnoteReference w:id="7"/>
      </w:r>
      <w:r w:rsidR="00D92328" w:rsidRPr="00170BD2">
        <w:rPr>
          <w:lang w:val="fr-CA"/>
        </w:rPr>
        <w:t>.</w:t>
      </w:r>
    </w:p>
    <w:p w14:paraId="40E63CDA" w14:textId="605DC3DF" w:rsidR="00856DD1" w:rsidRPr="00170BD2" w:rsidRDefault="004304CF" w:rsidP="00E257FF">
      <w:pPr>
        <w:pStyle w:val="Titre3"/>
        <w:rPr>
          <w:shd w:val="clear" w:color="auto" w:fill="FFFFFF"/>
          <w:lang w:val="fr-CA"/>
        </w:rPr>
      </w:pPr>
      <w:r w:rsidRPr="00170BD2">
        <w:rPr>
          <w:shd w:val="clear" w:color="auto" w:fill="FFFFFF"/>
          <w:lang w:val="fr-CA"/>
        </w:rPr>
        <w:t>En fonction des circonstances,</w:t>
      </w:r>
      <w:r w:rsidR="001972EC" w:rsidRPr="00170BD2">
        <w:rPr>
          <w:shd w:val="clear" w:color="auto" w:fill="FFFFFF"/>
          <w:lang w:val="fr-CA"/>
        </w:rPr>
        <w:t xml:space="preserve"> les téléconférences</w:t>
      </w:r>
      <w:r w:rsidR="00764977" w:rsidRPr="00170BD2">
        <w:rPr>
          <w:shd w:val="clear" w:color="auto" w:fill="FFFFFF"/>
          <w:lang w:val="fr-CA"/>
        </w:rPr>
        <w:t xml:space="preserve"> </w:t>
      </w:r>
      <w:r w:rsidR="001972EC" w:rsidRPr="00170BD2">
        <w:rPr>
          <w:shd w:val="clear" w:color="auto" w:fill="FFFFFF"/>
          <w:lang w:val="fr-CA"/>
        </w:rPr>
        <w:t>ou les vidéoconférences p</w:t>
      </w:r>
      <w:r w:rsidR="0034733D" w:rsidRPr="00170BD2">
        <w:rPr>
          <w:shd w:val="clear" w:color="auto" w:fill="FFFFFF"/>
          <w:lang w:val="fr-CA"/>
        </w:rPr>
        <w:t>ourraient</w:t>
      </w:r>
      <w:r w:rsidR="001972EC" w:rsidRPr="00170BD2">
        <w:rPr>
          <w:shd w:val="clear" w:color="auto" w:fill="FFFFFF"/>
          <w:lang w:val="fr-CA"/>
        </w:rPr>
        <w:t xml:space="preserve"> être utilisées pour tenir les réunions du CER.</w:t>
      </w:r>
    </w:p>
    <w:p w14:paraId="2FFAA322" w14:textId="580902E3" w:rsidR="00026E3E" w:rsidRPr="00170BD2" w:rsidRDefault="004304CF" w:rsidP="00E257FF">
      <w:pPr>
        <w:pStyle w:val="Titre3"/>
        <w:rPr>
          <w:lang w:val="fr-CA"/>
        </w:rPr>
      </w:pPr>
      <w:r w:rsidRPr="00170BD2">
        <w:rPr>
          <w:shd w:val="clear" w:color="auto" w:fill="FFFFFF"/>
          <w:lang w:val="fr-CA"/>
        </w:rPr>
        <w:t>En fonction des circonstances</w:t>
      </w:r>
      <w:r w:rsidR="001972EC" w:rsidRPr="00170BD2">
        <w:rPr>
          <w:rFonts w:eastAsiaTheme="minorHAnsi"/>
          <w:shd w:val="clear" w:color="auto" w:fill="FFFFFF"/>
          <w:lang w:val="fr-CA"/>
        </w:rPr>
        <w:t xml:space="preserve">, le personnel de </w:t>
      </w:r>
      <w:r w:rsidRPr="00170BD2">
        <w:rPr>
          <w:rFonts w:eastAsiaTheme="minorHAnsi"/>
          <w:shd w:val="clear" w:color="auto" w:fill="FFFFFF"/>
          <w:lang w:val="fr-CA"/>
        </w:rPr>
        <w:t xml:space="preserve">soutien dédié au </w:t>
      </w:r>
      <w:r w:rsidR="000B6AAC" w:rsidRPr="00170BD2">
        <w:rPr>
          <w:rFonts w:eastAsiaTheme="minorHAnsi"/>
          <w:shd w:val="clear" w:color="auto" w:fill="FFFFFF"/>
          <w:lang w:val="fr-CA"/>
        </w:rPr>
        <w:t>CER</w:t>
      </w:r>
      <w:r w:rsidRPr="00170BD2">
        <w:rPr>
          <w:rFonts w:eastAsiaTheme="minorHAnsi"/>
          <w:shd w:val="clear" w:color="auto" w:fill="FFFFFF"/>
          <w:lang w:val="fr-CA"/>
        </w:rPr>
        <w:t xml:space="preserve"> </w:t>
      </w:r>
      <w:r w:rsidR="001972EC" w:rsidRPr="00170BD2">
        <w:rPr>
          <w:rFonts w:eastAsiaTheme="minorHAnsi"/>
          <w:shd w:val="clear" w:color="auto" w:fill="FFFFFF"/>
          <w:lang w:val="fr-CA"/>
        </w:rPr>
        <w:t>p</w:t>
      </w:r>
      <w:r w:rsidR="00C76D6C" w:rsidRPr="00170BD2">
        <w:rPr>
          <w:shd w:val="clear" w:color="auto" w:fill="FFFFFF"/>
          <w:lang w:val="fr-CA"/>
        </w:rPr>
        <w:t>ourrait</w:t>
      </w:r>
      <w:r w:rsidR="001972EC" w:rsidRPr="00170BD2">
        <w:rPr>
          <w:rFonts w:eastAsiaTheme="minorHAnsi"/>
          <w:shd w:val="clear" w:color="auto" w:fill="FFFFFF"/>
          <w:lang w:val="fr-CA"/>
        </w:rPr>
        <w:t xml:space="preserve"> mener ses activités à distance (accès à distance aux courriels et à la boîte vocale), réduisant ainsi la perturbation des services au minimum</w:t>
      </w:r>
      <w:r w:rsidR="001972EC" w:rsidRPr="00170BD2">
        <w:rPr>
          <w:shd w:val="clear" w:color="auto" w:fill="FFFFFF"/>
          <w:lang w:val="fr-CA"/>
        </w:rPr>
        <w:t>.</w:t>
      </w:r>
    </w:p>
    <w:p w14:paraId="137FDBB6" w14:textId="2847132A" w:rsidR="00F656B0" w:rsidRPr="00170BD2" w:rsidRDefault="00C65C7E" w:rsidP="00E257FF">
      <w:pPr>
        <w:pStyle w:val="Titre3"/>
        <w:rPr>
          <w:lang w:val="fr-CA"/>
        </w:rPr>
      </w:pPr>
      <w:r w:rsidRPr="00170BD2">
        <w:rPr>
          <w:lang w:val="fr-CA"/>
        </w:rPr>
        <w:t>Le</w:t>
      </w:r>
      <w:r w:rsidRPr="00170BD2">
        <w:rPr>
          <w:spacing w:val="-1"/>
          <w:lang w:val="fr-CA"/>
        </w:rPr>
        <w:t xml:space="preserve"> </w:t>
      </w:r>
      <w:r w:rsidRPr="00170BD2">
        <w:rPr>
          <w:lang w:val="fr-CA"/>
        </w:rPr>
        <w:t xml:space="preserve">président </w:t>
      </w:r>
      <w:r w:rsidRPr="00170BD2">
        <w:rPr>
          <w:spacing w:val="-2"/>
          <w:lang w:val="fr-CA"/>
        </w:rPr>
        <w:t>d</w:t>
      </w:r>
      <w:r w:rsidRPr="00170BD2">
        <w:rPr>
          <w:lang w:val="fr-CA"/>
        </w:rPr>
        <w:t>u CER</w:t>
      </w:r>
      <w:r w:rsidRPr="00170BD2">
        <w:rPr>
          <w:spacing w:val="-1"/>
          <w:lang w:val="fr-CA"/>
        </w:rPr>
        <w:t xml:space="preserve"> </w:t>
      </w:r>
      <w:r w:rsidRPr="00170BD2">
        <w:rPr>
          <w:spacing w:val="-2"/>
          <w:lang w:val="fr-CA"/>
        </w:rPr>
        <w:t>o</w:t>
      </w:r>
      <w:r w:rsidRPr="00170BD2">
        <w:rPr>
          <w:lang w:val="fr-CA"/>
        </w:rPr>
        <w:t>u s</w:t>
      </w:r>
      <w:r w:rsidRPr="00170BD2">
        <w:rPr>
          <w:spacing w:val="1"/>
          <w:lang w:val="fr-CA"/>
        </w:rPr>
        <w:t>o</w:t>
      </w:r>
      <w:r w:rsidRPr="00170BD2">
        <w:rPr>
          <w:lang w:val="fr-CA"/>
        </w:rPr>
        <w:t>n</w:t>
      </w:r>
      <w:r w:rsidRPr="00170BD2">
        <w:rPr>
          <w:spacing w:val="-2"/>
          <w:lang w:val="fr-CA"/>
        </w:rPr>
        <w:t xml:space="preserve"> </w:t>
      </w:r>
      <w:r w:rsidRPr="00170BD2">
        <w:rPr>
          <w:spacing w:val="1"/>
          <w:lang w:val="fr-CA"/>
        </w:rPr>
        <w:t>d</w:t>
      </w:r>
      <w:r w:rsidRPr="00170BD2">
        <w:rPr>
          <w:lang w:val="fr-CA"/>
        </w:rPr>
        <w:t>élé</w:t>
      </w:r>
      <w:r w:rsidRPr="00170BD2">
        <w:rPr>
          <w:spacing w:val="-2"/>
          <w:lang w:val="fr-CA"/>
        </w:rPr>
        <w:t>gu</w:t>
      </w:r>
      <w:r w:rsidRPr="00170BD2">
        <w:rPr>
          <w:lang w:val="fr-CA"/>
        </w:rPr>
        <w:t>é</w:t>
      </w:r>
      <w:r w:rsidRPr="00170BD2">
        <w:rPr>
          <w:spacing w:val="-1"/>
          <w:lang w:val="fr-CA"/>
        </w:rPr>
        <w:t xml:space="preserve"> p</w:t>
      </w:r>
      <w:r w:rsidRPr="00170BD2">
        <w:rPr>
          <w:lang w:val="fr-CA"/>
        </w:rPr>
        <w:t>our</w:t>
      </w:r>
      <w:r w:rsidRPr="00170BD2">
        <w:rPr>
          <w:spacing w:val="-2"/>
          <w:lang w:val="fr-CA"/>
        </w:rPr>
        <w:t>r</w:t>
      </w:r>
      <w:r w:rsidRPr="00170BD2">
        <w:rPr>
          <w:lang w:val="fr-CA"/>
        </w:rPr>
        <w:t>ait</w:t>
      </w:r>
      <w:r w:rsidRPr="00170BD2">
        <w:rPr>
          <w:spacing w:val="-2"/>
          <w:lang w:val="fr-CA"/>
        </w:rPr>
        <w:t xml:space="preserve"> </w:t>
      </w:r>
      <w:r w:rsidRPr="00170BD2">
        <w:rPr>
          <w:lang w:val="fr-CA"/>
        </w:rPr>
        <w:t>susp</w:t>
      </w:r>
      <w:r w:rsidRPr="00170BD2">
        <w:rPr>
          <w:spacing w:val="-2"/>
          <w:lang w:val="fr-CA"/>
        </w:rPr>
        <w:t>e</w:t>
      </w:r>
      <w:r w:rsidRPr="00170BD2">
        <w:rPr>
          <w:lang w:val="fr-CA"/>
        </w:rPr>
        <w:t>ndre</w:t>
      </w:r>
      <w:r w:rsidRPr="00170BD2">
        <w:rPr>
          <w:spacing w:val="-1"/>
          <w:lang w:val="fr-CA"/>
        </w:rPr>
        <w:t xml:space="preserve"> </w:t>
      </w:r>
      <w:r w:rsidRPr="00170BD2">
        <w:rPr>
          <w:lang w:val="fr-CA"/>
        </w:rPr>
        <w:t>le</w:t>
      </w:r>
      <w:r w:rsidRPr="00170BD2">
        <w:rPr>
          <w:spacing w:val="-2"/>
          <w:lang w:val="fr-CA"/>
        </w:rPr>
        <w:t xml:space="preserve"> </w:t>
      </w:r>
      <w:r w:rsidRPr="00170BD2">
        <w:rPr>
          <w:spacing w:val="-1"/>
          <w:lang w:val="fr-CA"/>
        </w:rPr>
        <w:t>q</w:t>
      </w:r>
      <w:r w:rsidRPr="00170BD2">
        <w:rPr>
          <w:lang w:val="fr-CA"/>
        </w:rPr>
        <w:t>uorum</w:t>
      </w:r>
      <w:r w:rsidRPr="00170BD2">
        <w:rPr>
          <w:spacing w:val="-1"/>
          <w:lang w:val="fr-CA"/>
        </w:rPr>
        <w:t xml:space="preserve"> </w:t>
      </w:r>
      <w:r w:rsidRPr="00170BD2">
        <w:rPr>
          <w:lang w:val="fr-CA"/>
        </w:rPr>
        <w:t>à</w:t>
      </w:r>
      <w:r w:rsidRPr="00170BD2">
        <w:rPr>
          <w:spacing w:val="-2"/>
          <w:lang w:val="fr-CA"/>
        </w:rPr>
        <w:t xml:space="preserve"> </w:t>
      </w:r>
      <w:r w:rsidRPr="00170BD2">
        <w:rPr>
          <w:spacing w:val="1"/>
          <w:lang w:val="fr-CA"/>
        </w:rPr>
        <w:t>a</w:t>
      </w:r>
      <w:r w:rsidRPr="00170BD2">
        <w:rPr>
          <w:lang w:val="fr-CA"/>
        </w:rPr>
        <w:t>tte</w:t>
      </w:r>
      <w:r w:rsidRPr="00170BD2">
        <w:rPr>
          <w:spacing w:val="-3"/>
          <w:lang w:val="fr-CA"/>
        </w:rPr>
        <w:t>i</w:t>
      </w:r>
      <w:r w:rsidRPr="00170BD2">
        <w:rPr>
          <w:lang w:val="fr-CA"/>
        </w:rPr>
        <w:t>ndre lors</w:t>
      </w:r>
      <w:r w:rsidRPr="00170BD2">
        <w:rPr>
          <w:spacing w:val="-2"/>
          <w:lang w:val="fr-CA"/>
        </w:rPr>
        <w:t xml:space="preserve"> </w:t>
      </w:r>
      <w:r w:rsidRPr="00170BD2">
        <w:rPr>
          <w:lang w:val="fr-CA"/>
        </w:rPr>
        <w:t>des ré</w:t>
      </w:r>
      <w:r w:rsidRPr="00170BD2">
        <w:rPr>
          <w:spacing w:val="-2"/>
          <w:lang w:val="fr-CA"/>
        </w:rPr>
        <w:t>u</w:t>
      </w:r>
      <w:r w:rsidRPr="00170BD2">
        <w:rPr>
          <w:lang w:val="fr-CA"/>
        </w:rPr>
        <w:t>nio</w:t>
      </w:r>
      <w:r w:rsidRPr="00170BD2">
        <w:rPr>
          <w:spacing w:val="1"/>
          <w:lang w:val="fr-CA"/>
        </w:rPr>
        <w:t>n</w:t>
      </w:r>
      <w:r w:rsidRPr="00170BD2">
        <w:rPr>
          <w:lang w:val="fr-CA"/>
        </w:rPr>
        <w:t>s</w:t>
      </w:r>
      <w:r w:rsidRPr="00170BD2">
        <w:rPr>
          <w:spacing w:val="-3"/>
          <w:lang w:val="fr-CA"/>
        </w:rPr>
        <w:t xml:space="preserve"> </w:t>
      </w:r>
      <w:r w:rsidRPr="00170BD2">
        <w:rPr>
          <w:spacing w:val="1"/>
          <w:lang w:val="fr-CA"/>
        </w:rPr>
        <w:t>d</w:t>
      </w:r>
      <w:r w:rsidRPr="00170BD2">
        <w:rPr>
          <w:lang w:val="fr-CA"/>
        </w:rPr>
        <w:t>u</w:t>
      </w:r>
      <w:r w:rsidRPr="00170BD2">
        <w:rPr>
          <w:spacing w:val="-2"/>
          <w:lang w:val="fr-CA"/>
        </w:rPr>
        <w:t xml:space="preserve"> </w:t>
      </w:r>
      <w:r w:rsidRPr="00170BD2">
        <w:rPr>
          <w:lang w:val="fr-CA"/>
        </w:rPr>
        <w:t>CER</w:t>
      </w:r>
      <w:r w:rsidR="00627161" w:rsidRPr="00170BD2">
        <w:rPr>
          <w:lang w:val="fr-CA"/>
        </w:rPr>
        <w:t>.</w:t>
      </w:r>
      <w:r w:rsidRPr="00170BD2">
        <w:rPr>
          <w:lang w:val="fr-CA"/>
        </w:rPr>
        <w:t xml:space="preserve"> Cependant, dans le cas des projets régis par l’article</w:t>
      </w:r>
      <w:r w:rsidR="0033257D" w:rsidRPr="00170BD2">
        <w:rPr>
          <w:lang w:val="fr-CA"/>
        </w:rPr>
        <w:t> </w:t>
      </w:r>
      <w:r w:rsidRPr="00170BD2">
        <w:rPr>
          <w:lang w:val="fr-CA"/>
        </w:rPr>
        <w:t xml:space="preserve">21 du </w:t>
      </w:r>
      <w:r w:rsidRPr="00170BD2">
        <w:rPr>
          <w:i/>
          <w:iCs/>
          <w:lang w:val="fr-CA"/>
        </w:rPr>
        <w:t>Code civil du Québec</w:t>
      </w:r>
      <w:r w:rsidRPr="00170BD2">
        <w:rPr>
          <w:lang w:val="fr-CA"/>
        </w:rPr>
        <w:t xml:space="preserve"> le quorum doit respecter la composition minimale exigée par la </w:t>
      </w:r>
      <w:r w:rsidR="002D3DF6" w:rsidRPr="00170BD2">
        <w:rPr>
          <w:lang w:val="fr-CA"/>
        </w:rPr>
        <w:t>l</w:t>
      </w:r>
      <w:r w:rsidRPr="00170BD2">
        <w:rPr>
          <w:lang w:val="fr-CA"/>
        </w:rPr>
        <w:t>oi</w:t>
      </w:r>
      <w:bookmarkStart w:id="15" w:name="_Hlk56440667"/>
      <w:bookmarkStart w:id="16" w:name="_Hlk56440545"/>
      <w:r w:rsidR="002D3DF6" w:rsidRPr="00170BD2">
        <w:rPr>
          <w:lang w:val="fr-CA"/>
        </w:rPr>
        <w:t>.</w:t>
      </w:r>
    </w:p>
    <w:p w14:paraId="57BCAB4D" w14:textId="11DBF646" w:rsidR="008110EF" w:rsidRPr="00170BD2" w:rsidRDefault="008110EF" w:rsidP="00E257FF">
      <w:pPr>
        <w:pStyle w:val="Titre3"/>
        <w:rPr>
          <w:shd w:val="clear" w:color="auto" w:fill="FFFFFF"/>
          <w:lang w:val="fr-CA"/>
        </w:rPr>
      </w:pPr>
      <w:bookmarkStart w:id="17" w:name="_Hlk56440739"/>
      <w:bookmarkEnd w:id="15"/>
      <w:r w:rsidRPr="00170BD2">
        <w:rPr>
          <w:shd w:val="clear" w:color="auto" w:fill="FFFFFF"/>
          <w:lang w:val="fr-CA"/>
        </w:rPr>
        <w:t xml:space="preserve">À sa discrétion, le président du CER ou son </w:t>
      </w:r>
      <w:r w:rsidRPr="00170BD2" w:rsidDel="6CD79FE3">
        <w:rPr>
          <w:lang w:val="fr-CA"/>
        </w:rPr>
        <w:t>délégué</w:t>
      </w:r>
      <w:r w:rsidRPr="00170BD2">
        <w:rPr>
          <w:shd w:val="clear" w:color="auto" w:fill="FFFFFF"/>
          <w:lang w:val="fr-CA"/>
        </w:rPr>
        <w:t xml:space="preserve"> pourrait inviter des personnes possédant une expertise dans un domaine particulier à collaborer dans le cadre de l’examen de questions nécessitant une expertise au-delà de celles disponibles</w:t>
      </w:r>
      <w:r w:rsidR="00224CFB" w:rsidRPr="00170BD2">
        <w:rPr>
          <w:rStyle w:val="Appelnotedebasdep"/>
          <w:shd w:val="clear" w:color="auto" w:fill="FFFFFF"/>
          <w:lang w:val="fr-CA"/>
        </w:rPr>
        <w:footnoteReference w:id="8"/>
      </w:r>
      <w:r w:rsidRPr="00170BD2">
        <w:rPr>
          <w:shd w:val="clear" w:color="auto" w:fill="FFFFFF"/>
          <w:lang w:val="fr-CA"/>
        </w:rPr>
        <w:t>; toutefois, les conseillers spéciaux ne peuvent contribuer directement aux décisions du comité et leur présence ne peut être compt</w:t>
      </w:r>
      <w:r w:rsidR="00700152" w:rsidRPr="00170BD2">
        <w:rPr>
          <w:shd w:val="clear" w:color="auto" w:fill="FFFFFF"/>
          <w:lang w:val="fr-CA"/>
        </w:rPr>
        <w:t xml:space="preserve">abilisée </w:t>
      </w:r>
      <w:r w:rsidRPr="00170BD2">
        <w:rPr>
          <w:shd w:val="clear" w:color="auto" w:fill="FFFFFF"/>
          <w:lang w:val="fr-CA"/>
        </w:rPr>
        <w:t>dans le calcul du quorum.</w:t>
      </w:r>
    </w:p>
    <w:bookmarkEnd w:id="16"/>
    <w:bookmarkEnd w:id="17"/>
    <w:p w14:paraId="06F6D606" w14:textId="385AD2D1" w:rsidR="00C65C7E" w:rsidRPr="00170BD2" w:rsidRDefault="521FC53C" w:rsidP="00233718">
      <w:pPr>
        <w:pStyle w:val="Titre3"/>
        <w:rPr>
          <w:lang w:val="fr-CA"/>
        </w:rPr>
      </w:pPr>
      <w:r w:rsidRPr="00170BD2">
        <w:rPr>
          <w:lang w:val="fr-CA"/>
        </w:rPr>
        <w:t xml:space="preserve">Les expertises </w:t>
      </w:r>
      <w:r w:rsidR="00997ECA" w:rsidRPr="00170BD2">
        <w:rPr>
          <w:lang w:val="fr-CA"/>
        </w:rPr>
        <w:t>nécessaires</w:t>
      </w:r>
      <w:r w:rsidRPr="00170BD2">
        <w:rPr>
          <w:lang w:val="fr-CA"/>
        </w:rPr>
        <w:t xml:space="preserve"> au quorum peuvent être constituées, dans l’ordre de priorité suivant, de : </w:t>
      </w:r>
    </w:p>
    <w:p w14:paraId="467D5C4D" w14:textId="57334E47" w:rsidR="00C65C7E" w:rsidRPr="00170BD2" w:rsidRDefault="521FC53C" w:rsidP="00233718">
      <w:pPr>
        <w:pStyle w:val="SOPBulletC"/>
        <w:keepNext/>
      </w:pPr>
      <w:r w:rsidRPr="00170BD2">
        <w:t>Membres du CER de l’établissement;</w:t>
      </w:r>
    </w:p>
    <w:p w14:paraId="526985C0" w14:textId="7385290E" w:rsidR="00026E3E" w:rsidRPr="00170BD2" w:rsidRDefault="00C65C7E" w:rsidP="00026E3E">
      <w:pPr>
        <w:pStyle w:val="SOPBulletC"/>
        <w:rPr>
          <w:rFonts w:cstheme="minorHAnsi"/>
          <w:szCs w:val="22"/>
        </w:rPr>
      </w:pPr>
      <w:r w:rsidRPr="00170BD2">
        <w:rPr>
          <w:rFonts w:cstheme="minorHAnsi"/>
          <w:szCs w:val="22"/>
        </w:rPr>
        <w:t xml:space="preserve">Membres du CER d’un autre établissement du </w:t>
      </w:r>
      <w:r w:rsidR="002D3DF6" w:rsidRPr="00170BD2">
        <w:rPr>
          <w:rFonts w:cstheme="minorHAnsi"/>
          <w:szCs w:val="22"/>
        </w:rPr>
        <w:t>r</w:t>
      </w:r>
      <w:r w:rsidRPr="00170BD2">
        <w:rPr>
          <w:rFonts w:cstheme="minorHAnsi"/>
          <w:szCs w:val="22"/>
        </w:rPr>
        <w:t>éseau</w:t>
      </w:r>
      <w:r w:rsidR="0051174B" w:rsidRPr="00170BD2">
        <w:rPr>
          <w:rFonts w:cstheme="minorHAnsi"/>
          <w:szCs w:val="22"/>
        </w:rPr>
        <w:t xml:space="preserve"> de la santé et des services sociaux ou du </w:t>
      </w:r>
      <w:r w:rsidR="002D3DF6" w:rsidRPr="00170BD2">
        <w:rPr>
          <w:rFonts w:cstheme="minorHAnsi"/>
          <w:szCs w:val="22"/>
        </w:rPr>
        <w:t>c</w:t>
      </w:r>
      <w:r w:rsidR="0051174B" w:rsidRPr="00170BD2">
        <w:rPr>
          <w:rFonts w:cstheme="minorHAnsi"/>
          <w:szCs w:val="22"/>
        </w:rPr>
        <w:t>omité central d’éthique de la recherche</w:t>
      </w:r>
      <w:r w:rsidR="003C3AC9" w:rsidRPr="00170BD2">
        <w:rPr>
          <w:rFonts w:cstheme="minorHAnsi"/>
          <w:szCs w:val="22"/>
        </w:rPr>
        <w:t>;</w:t>
      </w:r>
    </w:p>
    <w:p w14:paraId="12103BF2" w14:textId="79533CEF" w:rsidR="00AC15E2" w:rsidRPr="00170BD2" w:rsidRDefault="521FC53C" w:rsidP="521FC53C">
      <w:pPr>
        <w:pStyle w:val="SOPBulletC"/>
      </w:pPr>
      <w:r w:rsidRPr="00170BD2">
        <w:t>Autres personnes ayant l’expertise nécessaire.</w:t>
      </w:r>
    </w:p>
    <w:p w14:paraId="0CE28F1B" w14:textId="20FD1B34" w:rsidR="006A5758" w:rsidRPr="00170BD2" w:rsidRDefault="006A5758" w:rsidP="00E257FF">
      <w:pPr>
        <w:pStyle w:val="Titre3"/>
        <w:rPr>
          <w:shd w:val="clear" w:color="auto" w:fill="FFFFFF"/>
          <w:lang w:val="fr-CA"/>
        </w:rPr>
      </w:pPr>
      <w:r w:rsidRPr="00170BD2">
        <w:rPr>
          <w:shd w:val="clear" w:color="auto" w:fill="FFFFFF"/>
          <w:lang w:val="fr-CA"/>
        </w:rPr>
        <w:t xml:space="preserve">Le président du CER ou son </w:t>
      </w:r>
      <w:r w:rsidRPr="00170BD2" w:rsidDel="6CD79FE3">
        <w:rPr>
          <w:lang w:val="fr-CA"/>
        </w:rPr>
        <w:t>délégué</w:t>
      </w:r>
      <w:r w:rsidRPr="00170BD2">
        <w:rPr>
          <w:shd w:val="clear" w:color="auto" w:fill="FFFFFF"/>
          <w:lang w:val="fr-CA"/>
        </w:rPr>
        <w:t xml:space="preserve"> fait appel à son jugement pour déterminer le type d’évaluation exigé (évaluation déléguée ou </w:t>
      </w:r>
      <w:r w:rsidR="00DE5ACE" w:rsidRPr="00170BD2">
        <w:rPr>
          <w:shd w:val="clear" w:color="auto" w:fill="FFFFFF"/>
          <w:lang w:val="fr-CA"/>
        </w:rPr>
        <w:t xml:space="preserve">en comité </w:t>
      </w:r>
      <w:r w:rsidR="00545E59" w:rsidRPr="00170BD2">
        <w:rPr>
          <w:shd w:val="clear" w:color="auto" w:fill="FFFFFF"/>
          <w:lang w:val="fr-CA"/>
        </w:rPr>
        <w:t>plénier</w:t>
      </w:r>
      <w:r w:rsidRPr="00170BD2">
        <w:rPr>
          <w:shd w:val="clear" w:color="auto" w:fill="FFFFFF"/>
          <w:lang w:val="fr-CA"/>
        </w:rPr>
        <w:t>), en tenant compte de la gravité de l’impact de l’urgence ainsi que de la complexité et du caractère urgent de la demande.</w:t>
      </w:r>
    </w:p>
    <w:p w14:paraId="0B83F465" w14:textId="29095E4D" w:rsidR="00AC15E2" w:rsidRPr="00170BD2" w:rsidRDefault="00AC15E2" w:rsidP="00E257FF">
      <w:pPr>
        <w:pStyle w:val="Titre3"/>
        <w:rPr>
          <w:shd w:val="clear" w:color="auto" w:fill="FFFFFF"/>
          <w:lang w:val="fr-CA"/>
        </w:rPr>
      </w:pPr>
      <w:r w:rsidRPr="00170BD2">
        <w:rPr>
          <w:lang w:val="fr-CA"/>
        </w:rPr>
        <w:t>Le présid</w:t>
      </w:r>
      <w:r w:rsidRPr="00170BD2">
        <w:rPr>
          <w:spacing w:val="-2"/>
          <w:lang w:val="fr-CA"/>
        </w:rPr>
        <w:t>e</w:t>
      </w:r>
      <w:r w:rsidRPr="00170BD2">
        <w:rPr>
          <w:lang w:val="fr-CA"/>
        </w:rPr>
        <w:t>nt</w:t>
      </w:r>
      <w:r w:rsidRPr="00170BD2">
        <w:rPr>
          <w:spacing w:val="-2"/>
          <w:lang w:val="fr-CA"/>
        </w:rPr>
        <w:t xml:space="preserve"> </w:t>
      </w:r>
      <w:r w:rsidRPr="00170BD2">
        <w:rPr>
          <w:lang w:val="fr-CA"/>
        </w:rPr>
        <w:t>du</w:t>
      </w:r>
      <w:r w:rsidRPr="00170BD2">
        <w:rPr>
          <w:spacing w:val="-1"/>
          <w:lang w:val="fr-CA"/>
        </w:rPr>
        <w:t xml:space="preserve"> </w:t>
      </w:r>
      <w:r w:rsidRPr="00170BD2">
        <w:rPr>
          <w:lang w:val="fr-CA"/>
        </w:rPr>
        <w:t>CER</w:t>
      </w:r>
      <w:r w:rsidRPr="00170BD2">
        <w:rPr>
          <w:spacing w:val="-3"/>
          <w:lang w:val="fr-CA"/>
        </w:rPr>
        <w:t xml:space="preserve"> </w:t>
      </w:r>
      <w:r w:rsidRPr="00170BD2">
        <w:rPr>
          <w:spacing w:val="-2"/>
          <w:lang w:val="fr-CA"/>
        </w:rPr>
        <w:t>o</w:t>
      </w:r>
      <w:r w:rsidRPr="00170BD2">
        <w:rPr>
          <w:lang w:val="fr-CA"/>
        </w:rPr>
        <w:t>u s</w:t>
      </w:r>
      <w:r w:rsidRPr="00170BD2">
        <w:rPr>
          <w:spacing w:val="1"/>
          <w:lang w:val="fr-CA"/>
        </w:rPr>
        <w:t>o</w:t>
      </w:r>
      <w:r w:rsidRPr="00170BD2">
        <w:rPr>
          <w:lang w:val="fr-CA"/>
        </w:rPr>
        <w:t xml:space="preserve">n </w:t>
      </w:r>
      <w:r w:rsidRPr="00170BD2" w:rsidDel="6CD79FE3">
        <w:rPr>
          <w:lang w:val="fr-CA"/>
        </w:rPr>
        <w:t>délégué</w:t>
      </w:r>
      <w:r w:rsidRPr="00170BD2">
        <w:rPr>
          <w:spacing w:val="-2"/>
          <w:lang w:val="fr-CA"/>
        </w:rPr>
        <w:t xml:space="preserve"> </w:t>
      </w:r>
      <w:r w:rsidRPr="00170BD2">
        <w:rPr>
          <w:lang w:val="fr-CA"/>
        </w:rPr>
        <w:t>pour</w:t>
      </w:r>
      <w:r w:rsidRPr="00170BD2">
        <w:rPr>
          <w:spacing w:val="-2"/>
          <w:lang w:val="fr-CA"/>
        </w:rPr>
        <w:t>r</w:t>
      </w:r>
      <w:r w:rsidRPr="00170BD2">
        <w:rPr>
          <w:lang w:val="fr-CA"/>
        </w:rPr>
        <w:t>ait</w:t>
      </w:r>
      <w:r w:rsidRPr="00170BD2">
        <w:rPr>
          <w:spacing w:val="-2"/>
          <w:lang w:val="fr-CA"/>
        </w:rPr>
        <w:t xml:space="preserve"> </w:t>
      </w:r>
      <w:r w:rsidRPr="00170BD2">
        <w:rPr>
          <w:lang w:val="fr-CA"/>
        </w:rPr>
        <w:t>déléguer l’é</w:t>
      </w:r>
      <w:r w:rsidRPr="00170BD2">
        <w:rPr>
          <w:spacing w:val="-2"/>
          <w:lang w:val="fr-CA"/>
        </w:rPr>
        <w:t>v</w:t>
      </w:r>
      <w:r w:rsidRPr="00170BD2">
        <w:rPr>
          <w:lang w:val="fr-CA"/>
        </w:rPr>
        <w:t>alu</w:t>
      </w:r>
      <w:r w:rsidRPr="00170BD2">
        <w:rPr>
          <w:spacing w:val="1"/>
          <w:lang w:val="fr-CA"/>
        </w:rPr>
        <w:t>a</w:t>
      </w:r>
      <w:r w:rsidRPr="00170BD2">
        <w:rPr>
          <w:lang w:val="fr-CA"/>
        </w:rPr>
        <w:t>tion</w:t>
      </w:r>
      <w:r w:rsidRPr="00170BD2">
        <w:rPr>
          <w:spacing w:val="-2"/>
          <w:lang w:val="fr-CA"/>
        </w:rPr>
        <w:t xml:space="preserve"> </w:t>
      </w:r>
      <w:r w:rsidRPr="00170BD2">
        <w:rPr>
          <w:lang w:val="fr-CA"/>
        </w:rPr>
        <w:t>éthi</w:t>
      </w:r>
      <w:r w:rsidRPr="00170BD2">
        <w:rPr>
          <w:spacing w:val="-2"/>
          <w:lang w:val="fr-CA"/>
        </w:rPr>
        <w:t>q</w:t>
      </w:r>
      <w:r w:rsidRPr="00170BD2">
        <w:rPr>
          <w:lang w:val="fr-CA"/>
        </w:rPr>
        <w:t xml:space="preserve">ue des nouveaux projets </w:t>
      </w:r>
      <w:r w:rsidRPr="00170BD2">
        <w:rPr>
          <w:spacing w:val="-1"/>
          <w:lang w:val="fr-CA"/>
        </w:rPr>
        <w:t>e</w:t>
      </w:r>
      <w:r w:rsidRPr="00170BD2">
        <w:rPr>
          <w:lang w:val="fr-CA"/>
        </w:rPr>
        <w:t xml:space="preserve">t le suivi </w:t>
      </w:r>
      <w:r w:rsidRPr="00170BD2">
        <w:rPr>
          <w:spacing w:val="1"/>
          <w:lang w:val="fr-CA"/>
        </w:rPr>
        <w:t>d</w:t>
      </w:r>
      <w:r w:rsidRPr="00170BD2">
        <w:rPr>
          <w:lang w:val="fr-CA"/>
        </w:rPr>
        <w:t>es recherches</w:t>
      </w:r>
      <w:r w:rsidRPr="00170BD2">
        <w:rPr>
          <w:spacing w:val="-2"/>
          <w:lang w:val="fr-CA"/>
        </w:rPr>
        <w:t xml:space="preserve"> </w:t>
      </w:r>
      <w:r w:rsidRPr="00170BD2">
        <w:rPr>
          <w:lang w:val="fr-CA"/>
        </w:rPr>
        <w:t xml:space="preserve">en </w:t>
      </w:r>
      <w:r w:rsidRPr="00170BD2">
        <w:rPr>
          <w:spacing w:val="-2"/>
          <w:lang w:val="fr-CA"/>
        </w:rPr>
        <w:t>c</w:t>
      </w:r>
      <w:r w:rsidRPr="00170BD2">
        <w:rPr>
          <w:lang w:val="fr-CA"/>
        </w:rPr>
        <w:t>ours</w:t>
      </w:r>
      <w:r w:rsidRPr="00170BD2">
        <w:rPr>
          <w:spacing w:val="-3"/>
          <w:lang w:val="fr-CA"/>
        </w:rPr>
        <w:t xml:space="preserve"> </w:t>
      </w:r>
      <w:r w:rsidRPr="00170BD2">
        <w:rPr>
          <w:lang w:val="fr-CA"/>
        </w:rPr>
        <w:t xml:space="preserve">à un autre CER </w:t>
      </w:r>
      <w:r w:rsidR="009F5932" w:rsidRPr="00170BD2">
        <w:rPr>
          <w:lang w:val="fr-CA"/>
        </w:rPr>
        <w:t xml:space="preserve">d’un établissement </w:t>
      </w:r>
      <w:r w:rsidRPr="00170BD2">
        <w:rPr>
          <w:spacing w:val="1"/>
          <w:lang w:val="fr-CA"/>
        </w:rPr>
        <w:t xml:space="preserve">du réseau de la santé et des services sociaux ou au </w:t>
      </w:r>
      <w:r w:rsidR="002D3DF6" w:rsidRPr="00170BD2">
        <w:rPr>
          <w:spacing w:val="1"/>
          <w:lang w:val="fr-CA"/>
        </w:rPr>
        <w:t>c</w:t>
      </w:r>
      <w:r w:rsidRPr="00170BD2">
        <w:rPr>
          <w:spacing w:val="1"/>
          <w:lang w:val="fr-CA"/>
        </w:rPr>
        <w:t>omité central d’éthique de la recherche</w:t>
      </w:r>
      <w:r w:rsidRPr="00170BD2">
        <w:rPr>
          <w:lang w:val="fr-CA"/>
        </w:rPr>
        <w:t>.</w:t>
      </w:r>
    </w:p>
    <w:p w14:paraId="066A784A" w14:textId="558C2CF8" w:rsidR="00F72054" w:rsidRPr="00170BD2" w:rsidRDefault="00F72054" w:rsidP="00E257FF">
      <w:pPr>
        <w:pStyle w:val="Titre3"/>
        <w:rPr>
          <w:shd w:val="clear" w:color="auto" w:fill="FFFFFF"/>
          <w:lang w:val="fr-CA"/>
        </w:rPr>
      </w:pPr>
      <w:r w:rsidRPr="00170BD2">
        <w:rPr>
          <w:shd w:val="clear" w:color="auto" w:fill="FFFFFF"/>
          <w:lang w:val="fr-CA"/>
        </w:rPr>
        <w:lastRenderedPageBreak/>
        <w:t xml:space="preserve">Toute modification apportée à l’application des politiques et des procédures de l’éthique de la recherche durant une urgence publique déclarée doit être documentée et justifiée de manière appropriée. </w:t>
      </w:r>
    </w:p>
    <w:p w14:paraId="3D2968B8" w14:textId="282DF190" w:rsidR="00F72054" w:rsidRPr="00170BD2" w:rsidRDefault="00F72054" w:rsidP="00E257FF">
      <w:pPr>
        <w:pStyle w:val="Titre3"/>
        <w:rPr>
          <w:shd w:val="clear" w:color="auto" w:fill="FFFFFF"/>
          <w:lang w:val="fr-CA"/>
        </w:rPr>
      </w:pPr>
      <w:r w:rsidRPr="00170BD2">
        <w:rPr>
          <w:shd w:val="clear" w:color="auto" w:fill="FFFFFF"/>
          <w:lang w:val="fr-CA"/>
        </w:rPr>
        <w:t xml:space="preserve">Le président du CER ou son </w:t>
      </w:r>
      <w:r w:rsidRPr="00170BD2" w:rsidDel="6CD79FE3">
        <w:rPr>
          <w:lang w:val="fr-CA"/>
        </w:rPr>
        <w:t xml:space="preserve">délégué </w:t>
      </w:r>
      <w:r w:rsidRPr="00170BD2">
        <w:rPr>
          <w:shd w:val="clear" w:color="auto" w:fill="FFFFFF"/>
          <w:lang w:val="fr-CA"/>
        </w:rPr>
        <w:t>doit périodiquement évaluer l’impact de l’urgence sur les processus d’évaluation de l’éthique et ajuster tout processus d’évaluation de l’éthique temporaire en conséquence.</w:t>
      </w:r>
    </w:p>
    <w:p w14:paraId="6C0E353A" w14:textId="2193E87D" w:rsidR="00F72054" w:rsidRPr="00170BD2" w:rsidRDefault="00F72054" w:rsidP="00E257FF">
      <w:pPr>
        <w:pStyle w:val="Titre3"/>
        <w:rPr>
          <w:shd w:val="clear" w:color="auto" w:fill="FFFFFF"/>
          <w:lang w:val="fr-CA"/>
        </w:rPr>
      </w:pPr>
      <w:r w:rsidRPr="00170BD2">
        <w:rPr>
          <w:shd w:val="clear" w:color="auto" w:fill="FFFFFF"/>
          <w:lang w:val="fr-CA"/>
        </w:rPr>
        <w:t>Toute modification apportée à l’application des politiques et des procédures de l’évaluation de la recherche durant une urgence publique déclarée prend fin dès que possible</w:t>
      </w:r>
      <w:r w:rsidR="00627161" w:rsidRPr="00170BD2">
        <w:rPr>
          <w:shd w:val="clear" w:color="auto" w:fill="FFFFFF"/>
          <w:lang w:val="fr-CA"/>
        </w:rPr>
        <w:t xml:space="preserve"> </w:t>
      </w:r>
      <w:r w:rsidRPr="00170BD2">
        <w:rPr>
          <w:shd w:val="clear" w:color="auto" w:fill="FFFFFF"/>
          <w:lang w:val="fr-CA"/>
        </w:rPr>
        <w:t>après qu’</w:t>
      </w:r>
      <w:r w:rsidR="00627161" w:rsidRPr="00170BD2">
        <w:rPr>
          <w:shd w:val="clear" w:color="auto" w:fill="FFFFFF"/>
          <w:lang w:val="fr-CA"/>
        </w:rPr>
        <w:t>un</w:t>
      </w:r>
      <w:r w:rsidRPr="00170BD2">
        <w:rPr>
          <w:shd w:val="clear" w:color="auto" w:fill="FFFFFF"/>
          <w:lang w:val="fr-CA"/>
        </w:rPr>
        <w:t xml:space="preserve"> représentant autorisé d’un organisme public en déclare officiellement la fin</w:t>
      </w:r>
      <w:r w:rsidR="00797CB0" w:rsidRPr="00170BD2">
        <w:rPr>
          <w:rStyle w:val="Appelnotedebasdep"/>
          <w:shd w:val="clear" w:color="auto" w:fill="FFFFFF"/>
          <w:lang w:val="fr-CA"/>
        </w:rPr>
        <w:footnoteReference w:id="9"/>
      </w:r>
      <w:r w:rsidRPr="00170BD2">
        <w:rPr>
          <w:shd w:val="clear" w:color="auto" w:fill="FFFFFF"/>
          <w:lang w:val="fr-CA"/>
        </w:rPr>
        <w:t xml:space="preserve">. Le président du CER ou son </w:t>
      </w:r>
      <w:r w:rsidRPr="00170BD2" w:rsidDel="6CD79FE3">
        <w:rPr>
          <w:lang w:val="fr-CA"/>
        </w:rPr>
        <w:t>délégué</w:t>
      </w:r>
      <w:r w:rsidRPr="00170BD2">
        <w:rPr>
          <w:shd w:val="clear" w:color="auto" w:fill="FFFFFF"/>
          <w:lang w:val="fr-CA"/>
        </w:rPr>
        <w:t xml:space="preserve"> détermine le moment où les processus d’évaluation de l’éthique de la recherche peuvent reprendre leur cours habituel. </w:t>
      </w:r>
    </w:p>
    <w:p w14:paraId="77F6354B" w14:textId="6A78FC2B" w:rsidR="00F72054" w:rsidRPr="00170BD2" w:rsidRDefault="009F0762" w:rsidP="00E257FF">
      <w:pPr>
        <w:pStyle w:val="Titre3"/>
        <w:rPr>
          <w:shd w:val="clear" w:color="auto" w:fill="FFFFFF"/>
          <w:lang w:val="fr-CA"/>
        </w:rPr>
      </w:pPr>
      <w:r w:rsidRPr="00170BD2">
        <w:rPr>
          <w:shd w:val="clear" w:color="auto" w:fill="FFFFFF"/>
          <w:lang w:val="fr-CA"/>
        </w:rPr>
        <w:t xml:space="preserve">Lors des évaluations </w:t>
      </w:r>
      <w:r w:rsidR="00F72054" w:rsidRPr="00170BD2">
        <w:rPr>
          <w:shd w:val="clear" w:color="auto" w:fill="FFFFFF"/>
          <w:lang w:val="fr-CA"/>
        </w:rPr>
        <w:t>effectuées selon la procédure d’évaluation déléguée à la suite d’une urgence publique déclarée</w:t>
      </w:r>
      <w:r w:rsidR="002D3DF6" w:rsidRPr="00170BD2">
        <w:rPr>
          <w:shd w:val="clear" w:color="auto" w:fill="FFFFFF"/>
          <w:lang w:val="fr-CA"/>
        </w:rPr>
        <w:t>,</w:t>
      </w:r>
      <w:r w:rsidR="00F72054" w:rsidRPr="00170BD2">
        <w:rPr>
          <w:shd w:val="clear" w:color="auto" w:fill="FFFFFF"/>
          <w:lang w:val="fr-CA"/>
        </w:rPr>
        <w:t xml:space="preserve"> </w:t>
      </w:r>
      <w:r w:rsidRPr="00170BD2">
        <w:rPr>
          <w:shd w:val="clear" w:color="auto" w:fill="FFFFFF"/>
          <w:lang w:val="fr-CA"/>
        </w:rPr>
        <w:t xml:space="preserve">les membres </w:t>
      </w:r>
      <w:r w:rsidR="00F72054" w:rsidRPr="00170BD2">
        <w:rPr>
          <w:shd w:val="clear" w:color="auto" w:fill="FFFFFF"/>
          <w:lang w:val="fr-CA"/>
        </w:rPr>
        <w:t xml:space="preserve">doivent déterminer si une évaluation </w:t>
      </w:r>
      <w:r w:rsidRPr="00170BD2">
        <w:rPr>
          <w:shd w:val="clear" w:color="auto" w:fill="FFFFFF"/>
          <w:lang w:val="fr-CA"/>
        </w:rPr>
        <w:t xml:space="preserve">devra être faite en </w:t>
      </w:r>
      <w:r w:rsidR="00F72054" w:rsidRPr="00170BD2">
        <w:rPr>
          <w:shd w:val="clear" w:color="auto" w:fill="FFFFFF"/>
          <w:lang w:val="fr-CA"/>
        </w:rPr>
        <w:t>comité plénier après la fin de</w:t>
      </w:r>
      <w:r w:rsidRPr="00170BD2">
        <w:rPr>
          <w:shd w:val="clear" w:color="auto" w:fill="FFFFFF"/>
          <w:lang w:val="fr-CA"/>
        </w:rPr>
        <w:t xml:space="preserve"> </w:t>
      </w:r>
      <w:r w:rsidR="00F72054" w:rsidRPr="00170BD2">
        <w:rPr>
          <w:shd w:val="clear" w:color="auto" w:fill="FFFFFF"/>
          <w:lang w:val="fr-CA"/>
        </w:rPr>
        <w:t>l’urgence publique déclarée</w:t>
      </w:r>
      <w:r w:rsidRPr="00170BD2">
        <w:rPr>
          <w:shd w:val="clear" w:color="auto" w:fill="FFFFFF"/>
          <w:lang w:val="fr-CA"/>
        </w:rPr>
        <w:t xml:space="preserve"> ou si le comité plénier doit simplement en être informé</w:t>
      </w:r>
      <w:r w:rsidR="00F72054" w:rsidRPr="00170BD2">
        <w:rPr>
          <w:shd w:val="clear" w:color="auto" w:fill="FFFFFF"/>
          <w:lang w:val="fr-CA"/>
        </w:rPr>
        <w:t>.</w:t>
      </w:r>
    </w:p>
    <w:p w14:paraId="118268EA" w14:textId="100ECC1F" w:rsidR="00FF1160" w:rsidRPr="00170BD2" w:rsidRDefault="000A553E" w:rsidP="003131C0">
      <w:pPr>
        <w:pStyle w:val="Titre3"/>
        <w:rPr>
          <w:lang w:val="fr-CA"/>
        </w:rPr>
      </w:pPr>
      <w:r w:rsidRPr="00170BD2">
        <w:rPr>
          <w:shd w:val="clear" w:color="auto" w:fill="FFFFFF"/>
          <w:lang w:val="fr-CA"/>
        </w:rPr>
        <w:t xml:space="preserve">À la fin de l’urgence publique déclarée, le président du CER ou son délégué ainsi que le personnel </w:t>
      </w:r>
      <w:r w:rsidR="00AE681A" w:rsidRPr="00170BD2">
        <w:rPr>
          <w:shd w:val="clear" w:color="auto" w:fill="FFFFFF"/>
          <w:lang w:val="fr-CA"/>
        </w:rPr>
        <w:t xml:space="preserve">dédié au </w:t>
      </w:r>
      <w:r w:rsidR="000B6AAC" w:rsidRPr="00170BD2">
        <w:rPr>
          <w:shd w:val="clear" w:color="auto" w:fill="FFFFFF"/>
          <w:lang w:val="fr-CA"/>
        </w:rPr>
        <w:t>CER</w:t>
      </w:r>
      <w:r w:rsidRPr="00170BD2">
        <w:rPr>
          <w:shd w:val="clear" w:color="auto" w:fill="FFFFFF"/>
          <w:lang w:val="fr-CA"/>
        </w:rPr>
        <w:t xml:space="preserve"> collaborent afin d’évaluer</w:t>
      </w:r>
      <w:r w:rsidR="0086029B" w:rsidRPr="00170BD2">
        <w:rPr>
          <w:shd w:val="clear" w:color="auto" w:fill="FFFFFF"/>
          <w:lang w:val="fr-CA"/>
        </w:rPr>
        <w:t xml:space="preserve"> </w:t>
      </w:r>
      <w:r w:rsidR="0086029B" w:rsidRPr="00170BD2">
        <w:rPr>
          <w:spacing w:val="-1"/>
          <w:lang w:val="fr-CA"/>
        </w:rPr>
        <w:t>l</w:t>
      </w:r>
      <w:r w:rsidR="0086029B" w:rsidRPr="00170BD2">
        <w:rPr>
          <w:lang w:val="fr-CA"/>
        </w:rPr>
        <w:t>’ef</w:t>
      </w:r>
      <w:r w:rsidR="0086029B" w:rsidRPr="00170BD2">
        <w:rPr>
          <w:spacing w:val="2"/>
          <w:lang w:val="fr-CA"/>
        </w:rPr>
        <w:t>f</w:t>
      </w:r>
      <w:r w:rsidR="0086029B" w:rsidRPr="00170BD2">
        <w:rPr>
          <w:lang w:val="fr-CA"/>
        </w:rPr>
        <w:t>icaci</w:t>
      </w:r>
      <w:r w:rsidR="0086029B" w:rsidRPr="00170BD2">
        <w:rPr>
          <w:spacing w:val="-2"/>
          <w:lang w:val="fr-CA"/>
        </w:rPr>
        <w:t>t</w:t>
      </w:r>
      <w:r w:rsidR="0086029B" w:rsidRPr="00170BD2">
        <w:rPr>
          <w:lang w:val="fr-CA"/>
        </w:rPr>
        <w:t xml:space="preserve">é </w:t>
      </w:r>
      <w:r w:rsidR="0086029B" w:rsidRPr="00170BD2">
        <w:rPr>
          <w:spacing w:val="-1"/>
          <w:lang w:val="fr-CA"/>
        </w:rPr>
        <w:t>d</w:t>
      </w:r>
      <w:r w:rsidR="0086029B" w:rsidRPr="00170BD2">
        <w:rPr>
          <w:lang w:val="fr-CA"/>
        </w:rPr>
        <w:t xml:space="preserve">es </w:t>
      </w:r>
      <w:r w:rsidR="0086029B" w:rsidRPr="00170BD2">
        <w:rPr>
          <w:spacing w:val="-1"/>
          <w:lang w:val="fr-CA"/>
        </w:rPr>
        <w:t>p</w:t>
      </w:r>
      <w:r w:rsidR="0086029B" w:rsidRPr="00170BD2">
        <w:rPr>
          <w:lang w:val="fr-CA"/>
        </w:rPr>
        <w:t>rocédures</w:t>
      </w:r>
      <w:r w:rsidR="0086029B" w:rsidRPr="00170BD2">
        <w:rPr>
          <w:spacing w:val="-3"/>
          <w:lang w:val="fr-CA"/>
        </w:rPr>
        <w:t xml:space="preserve"> </w:t>
      </w:r>
      <w:r w:rsidR="0086029B" w:rsidRPr="00170BD2">
        <w:rPr>
          <w:spacing w:val="1"/>
          <w:lang w:val="fr-CA"/>
        </w:rPr>
        <w:t>d</w:t>
      </w:r>
      <w:r w:rsidR="0086029B" w:rsidRPr="00170BD2">
        <w:rPr>
          <w:lang w:val="fr-CA"/>
        </w:rPr>
        <w:t>’ur</w:t>
      </w:r>
      <w:r w:rsidR="0086029B" w:rsidRPr="00170BD2">
        <w:rPr>
          <w:spacing w:val="-2"/>
          <w:lang w:val="fr-CA"/>
        </w:rPr>
        <w:t>g</w:t>
      </w:r>
      <w:r w:rsidR="0086029B" w:rsidRPr="00170BD2">
        <w:rPr>
          <w:lang w:val="fr-CA"/>
        </w:rPr>
        <w:t>ence</w:t>
      </w:r>
      <w:r w:rsidR="0086029B" w:rsidRPr="00170BD2">
        <w:rPr>
          <w:spacing w:val="-2"/>
          <w:lang w:val="fr-CA"/>
        </w:rPr>
        <w:t xml:space="preserve"> </w:t>
      </w:r>
      <w:r w:rsidR="0086029B" w:rsidRPr="00170BD2">
        <w:rPr>
          <w:lang w:val="fr-CA"/>
        </w:rPr>
        <w:t>et f</w:t>
      </w:r>
      <w:r w:rsidR="0086029B" w:rsidRPr="00170BD2">
        <w:rPr>
          <w:spacing w:val="1"/>
          <w:lang w:val="fr-CA"/>
        </w:rPr>
        <w:t>o</w:t>
      </w:r>
      <w:r w:rsidR="0086029B" w:rsidRPr="00170BD2">
        <w:rPr>
          <w:lang w:val="fr-CA"/>
        </w:rPr>
        <w:t>rmu</w:t>
      </w:r>
      <w:r w:rsidR="0086029B" w:rsidRPr="00170BD2">
        <w:rPr>
          <w:spacing w:val="-3"/>
          <w:lang w:val="fr-CA"/>
        </w:rPr>
        <w:t>l</w:t>
      </w:r>
      <w:r w:rsidR="0086029B" w:rsidRPr="00170BD2">
        <w:rPr>
          <w:lang w:val="fr-CA"/>
        </w:rPr>
        <w:t>er des</w:t>
      </w:r>
      <w:r w:rsidR="0086029B" w:rsidRPr="00170BD2">
        <w:rPr>
          <w:spacing w:val="-1"/>
          <w:lang w:val="fr-CA"/>
        </w:rPr>
        <w:t xml:space="preserve"> </w:t>
      </w:r>
      <w:r w:rsidR="0086029B" w:rsidRPr="00170BD2">
        <w:rPr>
          <w:lang w:val="fr-CA"/>
        </w:rPr>
        <w:t>re</w:t>
      </w:r>
      <w:r w:rsidR="0086029B" w:rsidRPr="00170BD2">
        <w:rPr>
          <w:spacing w:val="-3"/>
          <w:lang w:val="fr-CA"/>
        </w:rPr>
        <w:t>c</w:t>
      </w:r>
      <w:r w:rsidR="0086029B" w:rsidRPr="00170BD2">
        <w:rPr>
          <w:spacing w:val="-2"/>
          <w:lang w:val="fr-CA"/>
        </w:rPr>
        <w:t>o</w:t>
      </w:r>
      <w:r w:rsidR="0086029B" w:rsidRPr="00170BD2">
        <w:rPr>
          <w:spacing w:val="-1"/>
          <w:lang w:val="fr-CA"/>
        </w:rPr>
        <w:t>m</w:t>
      </w:r>
      <w:r w:rsidR="0086029B" w:rsidRPr="00170BD2">
        <w:rPr>
          <w:spacing w:val="1"/>
          <w:lang w:val="fr-CA"/>
        </w:rPr>
        <w:t>m</w:t>
      </w:r>
      <w:r w:rsidR="0086029B" w:rsidRPr="00170BD2">
        <w:rPr>
          <w:lang w:val="fr-CA"/>
        </w:rPr>
        <w:t>a</w:t>
      </w:r>
      <w:r w:rsidR="0086029B" w:rsidRPr="00170BD2">
        <w:rPr>
          <w:spacing w:val="-2"/>
          <w:lang w:val="fr-CA"/>
        </w:rPr>
        <w:t>n</w:t>
      </w:r>
      <w:r w:rsidR="0086029B" w:rsidRPr="00170BD2">
        <w:rPr>
          <w:lang w:val="fr-CA"/>
        </w:rPr>
        <w:t>dat</w:t>
      </w:r>
      <w:r w:rsidR="0086029B" w:rsidRPr="00170BD2">
        <w:rPr>
          <w:spacing w:val="-3"/>
          <w:lang w:val="fr-CA"/>
        </w:rPr>
        <w:t>i</w:t>
      </w:r>
      <w:r w:rsidR="0086029B" w:rsidRPr="00170BD2">
        <w:rPr>
          <w:spacing w:val="4"/>
          <w:lang w:val="fr-CA"/>
        </w:rPr>
        <w:t>o</w:t>
      </w:r>
      <w:r w:rsidR="0086029B" w:rsidRPr="00170BD2">
        <w:rPr>
          <w:lang w:val="fr-CA"/>
        </w:rPr>
        <w:t>ns</w:t>
      </w:r>
      <w:r w:rsidR="0086029B" w:rsidRPr="00170BD2">
        <w:rPr>
          <w:spacing w:val="-2"/>
          <w:lang w:val="fr-CA"/>
        </w:rPr>
        <w:t xml:space="preserve"> a</w:t>
      </w:r>
      <w:r w:rsidR="0086029B" w:rsidRPr="00170BD2">
        <w:rPr>
          <w:spacing w:val="2"/>
          <w:lang w:val="fr-CA"/>
        </w:rPr>
        <w:t>f</w:t>
      </w:r>
      <w:r w:rsidR="0086029B" w:rsidRPr="00170BD2">
        <w:rPr>
          <w:lang w:val="fr-CA"/>
        </w:rPr>
        <w:t>in</w:t>
      </w:r>
      <w:r w:rsidR="0086029B" w:rsidRPr="00170BD2">
        <w:rPr>
          <w:spacing w:val="-2"/>
          <w:lang w:val="fr-CA"/>
        </w:rPr>
        <w:t xml:space="preserve"> </w:t>
      </w:r>
      <w:r w:rsidR="0086029B" w:rsidRPr="00170BD2">
        <w:rPr>
          <w:lang w:val="fr-CA"/>
        </w:rPr>
        <w:t>de</w:t>
      </w:r>
      <w:r w:rsidR="0086029B" w:rsidRPr="00170BD2">
        <w:rPr>
          <w:spacing w:val="-1"/>
          <w:lang w:val="fr-CA"/>
        </w:rPr>
        <w:t xml:space="preserve"> </w:t>
      </w:r>
      <w:r w:rsidR="0086029B" w:rsidRPr="00170BD2">
        <w:rPr>
          <w:lang w:val="fr-CA"/>
        </w:rPr>
        <w:t>les</w:t>
      </w:r>
      <w:r w:rsidR="0086029B" w:rsidRPr="00170BD2">
        <w:rPr>
          <w:spacing w:val="-3"/>
          <w:lang w:val="fr-CA"/>
        </w:rPr>
        <w:t xml:space="preserve"> </w:t>
      </w:r>
      <w:r w:rsidR="0086029B" w:rsidRPr="00170BD2">
        <w:rPr>
          <w:spacing w:val="1"/>
          <w:lang w:val="fr-CA"/>
        </w:rPr>
        <w:t>a</w:t>
      </w:r>
      <w:r w:rsidR="0086029B" w:rsidRPr="00170BD2">
        <w:rPr>
          <w:spacing w:val="-1"/>
          <w:lang w:val="fr-CA"/>
        </w:rPr>
        <w:t>m</w:t>
      </w:r>
      <w:r w:rsidR="0086029B" w:rsidRPr="00170BD2">
        <w:rPr>
          <w:lang w:val="fr-CA"/>
        </w:rPr>
        <w:t>él</w:t>
      </w:r>
      <w:r w:rsidR="0086029B" w:rsidRPr="00170BD2">
        <w:rPr>
          <w:spacing w:val="-2"/>
          <w:lang w:val="fr-CA"/>
        </w:rPr>
        <w:t>i</w:t>
      </w:r>
      <w:r w:rsidR="0086029B" w:rsidRPr="00170BD2">
        <w:rPr>
          <w:lang w:val="fr-CA"/>
        </w:rPr>
        <w:t>orer</w:t>
      </w:r>
      <w:r w:rsidR="00AE681A" w:rsidRPr="00170BD2">
        <w:rPr>
          <w:lang w:val="fr-CA"/>
        </w:rPr>
        <w:t>.</w:t>
      </w:r>
    </w:p>
    <w:p w14:paraId="0EB97FAD" w14:textId="7C77BFD3" w:rsidR="00C65C7E" w:rsidRPr="00170BD2" w:rsidRDefault="00C65C7E" w:rsidP="00CA0739">
      <w:pPr>
        <w:pStyle w:val="Titre2"/>
        <w:rPr>
          <w:lang w:val="fr-CA"/>
        </w:rPr>
      </w:pPr>
      <w:bookmarkStart w:id="18" w:name="_Toc3642642"/>
      <w:bookmarkStart w:id="19" w:name="_Toc151724495"/>
      <w:r w:rsidRPr="00170BD2">
        <w:rPr>
          <w:lang w:val="fr-CA"/>
        </w:rPr>
        <w:t>Ordre de priorités dans les évaluations à effectuer par le CER pendant l’urgence</w:t>
      </w:r>
      <w:bookmarkEnd w:id="18"/>
      <w:bookmarkEnd w:id="19"/>
    </w:p>
    <w:p w14:paraId="7D63C03F" w14:textId="77777777" w:rsidR="00C65C7E" w:rsidRPr="00170BD2" w:rsidRDefault="00C65C7E" w:rsidP="00B20B52">
      <w:pPr>
        <w:pStyle w:val="Titre3"/>
        <w:keepNext/>
        <w:rPr>
          <w:b/>
          <w:lang w:val="fr-CA"/>
        </w:rPr>
      </w:pPr>
      <w:r w:rsidRPr="00170BD2">
        <w:rPr>
          <w:lang w:val="fr-CA"/>
        </w:rPr>
        <w:t>É</w:t>
      </w:r>
      <w:r w:rsidRPr="00170BD2">
        <w:rPr>
          <w:spacing w:val="-4"/>
          <w:lang w:val="fr-CA"/>
        </w:rPr>
        <w:t>v</w:t>
      </w:r>
      <w:r w:rsidRPr="00170BD2">
        <w:rPr>
          <w:lang w:val="fr-CA"/>
        </w:rPr>
        <w:t>aluation d’une nouvelle re</w:t>
      </w:r>
      <w:r w:rsidRPr="00170BD2">
        <w:rPr>
          <w:spacing w:val="-2"/>
          <w:lang w:val="fr-CA"/>
        </w:rPr>
        <w:t>c</w:t>
      </w:r>
      <w:r w:rsidRPr="00170BD2">
        <w:rPr>
          <w:lang w:val="fr-CA"/>
        </w:rPr>
        <w:t>herche</w:t>
      </w:r>
    </w:p>
    <w:p w14:paraId="76D33E20" w14:textId="77777777" w:rsidR="00C65C7E" w:rsidRPr="00170BD2" w:rsidRDefault="00C65C7E" w:rsidP="00CA0739">
      <w:pPr>
        <w:pStyle w:val="SOPBulletC"/>
        <w:rPr>
          <w:rFonts w:cstheme="minorHAnsi"/>
          <w:szCs w:val="22"/>
        </w:rPr>
      </w:pPr>
      <w:r w:rsidRPr="00170BD2">
        <w:rPr>
          <w:rFonts w:cstheme="minorHAnsi"/>
          <w:szCs w:val="22"/>
        </w:rPr>
        <w:t>Lors</w:t>
      </w:r>
      <w:r w:rsidRPr="00170BD2">
        <w:rPr>
          <w:rFonts w:cstheme="minorHAnsi"/>
          <w:spacing w:val="-3"/>
          <w:szCs w:val="22"/>
        </w:rPr>
        <w:t>q</w:t>
      </w:r>
      <w:r w:rsidRPr="00170BD2">
        <w:rPr>
          <w:rFonts w:cstheme="minorHAnsi"/>
          <w:szCs w:val="22"/>
        </w:rPr>
        <w:t>u’u</w:t>
      </w:r>
      <w:r w:rsidRPr="00170BD2">
        <w:rPr>
          <w:rFonts w:cstheme="minorHAnsi"/>
          <w:spacing w:val="1"/>
          <w:szCs w:val="22"/>
        </w:rPr>
        <w:t>n</w:t>
      </w:r>
      <w:r w:rsidRPr="00170BD2">
        <w:rPr>
          <w:rFonts w:cstheme="minorHAnsi"/>
          <w:szCs w:val="22"/>
        </w:rPr>
        <w:t>e</w:t>
      </w:r>
      <w:r w:rsidRPr="00170BD2">
        <w:rPr>
          <w:rFonts w:cstheme="minorHAnsi"/>
          <w:spacing w:val="-2"/>
          <w:szCs w:val="22"/>
        </w:rPr>
        <w:t xml:space="preserve"> </w:t>
      </w:r>
      <w:r w:rsidRPr="00170BD2">
        <w:rPr>
          <w:rFonts w:cstheme="minorHAnsi"/>
          <w:szCs w:val="22"/>
        </w:rPr>
        <w:t>d</w:t>
      </w:r>
      <w:r w:rsidRPr="00170BD2">
        <w:rPr>
          <w:rFonts w:cstheme="minorHAnsi"/>
          <w:spacing w:val="-2"/>
          <w:szCs w:val="22"/>
        </w:rPr>
        <w:t>e</w:t>
      </w:r>
      <w:r w:rsidRPr="00170BD2">
        <w:rPr>
          <w:rFonts w:cstheme="minorHAnsi"/>
          <w:spacing w:val="1"/>
          <w:szCs w:val="22"/>
        </w:rPr>
        <w:t>m</w:t>
      </w:r>
      <w:r w:rsidRPr="00170BD2">
        <w:rPr>
          <w:rFonts w:cstheme="minorHAnsi"/>
          <w:spacing w:val="-2"/>
          <w:szCs w:val="22"/>
        </w:rPr>
        <w:t>a</w:t>
      </w:r>
      <w:r w:rsidRPr="00170BD2">
        <w:rPr>
          <w:rFonts w:cstheme="minorHAnsi"/>
          <w:szCs w:val="22"/>
        </w:rPr>
        <w:t>nde</w:t>
      </w:r>
      <w:r w:rsidRPr="00170BD2">
        <w:rPr>
          <w:rFonts w:cstheme="minorHAnsi"/>
          <w:spacing w:val="-2"/>
          <w:szCs w:val="22"/>
        </w:rPr>
        <w:t xml:space="preserve"> </w:t>
      </w:r>
      <w:r w:rsidRPr="00170BD2">
        <w:rPr>
          <w:rFonts w:cstheme="minorHAnsi"/>
          <w:spacing w:val="-1"/>
          <w:szCs w:val="22"/>
        </w:rPr>
        <w:t>d</w:t>
      </w:r>
      <w:r w:rsidRPr="00170BD2">
        <w:rPr>
          <w:rFonts w:cstheme="minorHAnsi"/>
          <w:szCs w:val="22"/>
        </w:rPr>
        <w:t>’é</w:t>
      </w:r>
      <w:r w:rsidRPr="00170BD2">
        <w:rPr>
          <w:rFonts w:cstheme="minorHAnsi"/>
          <w:spacing w:val="-2"/>
          <w:szCs w:val="22"/>
        </w:rPr>
        <w:t>v</w:t>
      </w:r>
      <w:r w:rsidRPr="00170BD2">
        <w:rPr>
          <w:rFonts w:cstheme="minorHAnsi"/>
          <w:szCs w:val="22"/>
        </w:rPr>
        <w:t>alu</w:t>
      </w:r>
      <w:r w:rsidRPr="00170BD2">
        <w:rPr>
          <w:rFonts w:cstheme="minorHAnsi"/>
          <w:spacing w:val="1"/>
          <w:szCs w:val="22"/>
        </w:rPr>
        <w:t>a</w:t>
      </w:r>
      <w:r w:rsidRPr="00170BD2">
        <w:rPr>
          <w:rFonts w:cstheme="minorHAnsi"/>
          <w:szCs w:val="22"/>
        </w:rPr>
        <w:t xml:space="preserve">tion </w:t>
      </w:r>
      <w:r w:rsidRPr="00170BD2">
        <w:rPr>
          <w:rFonts w:cstheme="minorHAnsi"/>
          <w:spacing w:val="1"/>
          <w:szCs w:val="22"/>
        </w:rPr>
        <w:t>d</w:t>
      </w:r>
      <w:r w:rsidRPr="00170BD2">
        <w:rPr>
          <w:rFonts w:cstheme="minorHAnsi"/>
          <w:spacing w:val="-3"/>
          <w:szCs w:val="22"/>
        </w:rPr>
        <w:t>’</w:t>
      </w:r>
      <w:r w:rsidRPr="00170BD2">
        <w:rPr>
          <w:rFonts w:cstheme="minorHAnsi"/>
          <w:szCs w:val="22"/>
        </w:rPr>
        <w:t>une</w:t>
      </w:r>
      <w:r w:rsidRPr="00170BD2">
        <w:rPr>
          <w:rFonts w:cstheme="minorHAnsi"/>
          <w:spacing w:val="-2"/>
          <w:szCs w:val="22"/>
        </w:rPr>
        <w:t xml:space="preserve"> </w:t>
      </w:r>
      <w:r w:rsidRPr="00170BD2">
        <w:rPr>
          <w:rFonts w:cstheme="minorHAnsi"/>
          <w:szCs w:val="22"/>
        </w:rPr>
        <w:t>rec</w:t>
      </w:r>
      <w:r w:rsidRPr="00170BD2">
        <w:rPr>
          <w:rFonts w:cstheme="minorHAnsi"/>
          <w:spacing w:val="-2"/>
          <w:szCs w:val="22"/>
        </w:rPr>
        <w:t>h</w:t>
      </w:r>
      <w:r w:rsidRPr="00170BD2">
        <w:rPr>
          <w:rFonts w:cstheme="minorHAnsi"/>
          <w:szCs w:val="22"/>
        </w:rPr>
        <w:t>erche liée</w:t>
      </w:r>
      <w:r w:rsidRPr="00170BD2">
        <w:rPr>
          <w:rFonts w:cstheme="minorHAnsi"/>
          <w:spacing w:val="-1"/>
          <w:szCs w:val="22"/>
        </w:rPr>
        <w:t xml:space="preserve"> </w:t>
      </w:r>
      <w:r w:rsidRPr="00170BD2">
        <w:rPr>
          <w:rFonts w:cstheme="minorHAnsi"/>
          <w:szCs w:val="22"/>
        </w:rPr>
        <w:t>à</w:t>
      </w:r>
      <w:r w:rsidRPr="00170BD2">
        <w:rPr>
          <w:rFonts w:cstheme="minorHAnsi"/>
          <w:spacing w:val="-1"/>
          <w:szCs w:val="22"/>
        </w:rPr>
        <w:t xml:space="preserve"> </w:t>
      </w:r>
      <w:r w:rsidRPr="00170BD2">
        <w:rPr>
          <w:rFonts w:cstheme="minorHAnsi"/>
          <w:szCs w:val="22"/>
        </w:rPr>
        <w:t>une</w:t>
      </w:r>
      <w:r w:rsidRPr="00170BD2">
        <w:rPr>
          <w:rFonts w:cstheme="minorHAnsi"/>
          <w:spacing w:val="-2"/>
          <w:szCs w:val="22"/>
        </w:rPr>
        <w:t xml:space="preserve"> </w:t>
      </w:r>
      <w:r w:rsidRPr="00170BD2">
        <w:rPr>
          <w:rFonts w:cstheme="minorHAnsi"/>
          <w:spacing w:val="1"/>
          <w:szCs w:val="22"/>
        </w:rPr>
        <w:t>u</w:t>
      </w:r>
      <w:r w:rsidRPr="00170BD2">
        <w:rPr>
          <w:rFonts w:cstheme="minorHAnsi"/>
          <w:szCs w:val="22"/>
        </w:rPr>
        <w:t>r</w:t>
      </w:r>
      <w:r w:rsidRPr="00170BD2">
        <w:rPr>
          <w:rFonts w:cstheme="minorHAnsi"/>
          <w:spacing w:val="-3"/>
          <w:szCs w:val="22"/>
        </w:rPr>
        <w:t>g</w:t>
      </w:r>
      <w:r w:rsidRPr="00170BD2">
        <w:rPr>
          <w:rFonts w:cstheme="minorHAnsi"/>
          <w:szCs w:val="22"/>
        </w:rPr>
        <w:t>e</w:t>
      </w:r>
      <w:r w:rsidRPr="00170BD2">
        <w:rPr>
          <w:rFonts w:cstheme="minorHAnsi"/>
          <w:spacing w:val="-2"/>
          <w:szCs w:val="22"/>
        </w:rPr>
        <w:t>n</w:t>
      </w:r>
      <w:r w:rsidRPr="00170BD2">
        <w:rPr>
          <w:rFonts w:cstheme="minorHAnsi"/>
          <w:szCs w:val="22"/>
        </w:rPr>
        <w:t xml:space="preserve">ce </w:t>
      </w:r>
      <w:r w:rsidRPr="00170BD2">
        <w:rPr>
          <w:rFonts w:cstheme="minorHAnsi"/>
          <w:spacing w:val="1"/>
          <w:szCs w:val="22"/>
        </w:rPr>
        <w:t>p</w:t>
      </w:r>
      <w:r w:rsidRPr="00170BD2">
        <w:rPr>
          <w:rFonts w:cstheme="minorHAnsi"/>
          <w:spacing w:val="-2"/>
          <w:szCs w:val="22"/>
        </w:rPr>
        <w:t>u</w:t>
      </w:r>
      <w:r w:rsidRPr="00170BD2">
        <w:rPr>
          <w:rFonts w:cstheme="minorHAnsi"/>
          <w:szCs w:val="22"/>
        </w:rPr>
        <w:t>bl</w:t>
      </w:r>
      <w:r w:rsidRPr="00170BD2">
        <w:rPr>
          <w:rFonts w:cstheme="minorHAnsi"/>
          <w:spacing w:val="-1"/>
          <w:szCs w:val="22"/>
        </w:rPr>
        <w:t>i</w:t>
      </w:r>
      <w:r w:rsidRPr="00170BD2">
        <w:rPr>
          <w:rFonts w:cstheme="minorHAnsi"/>
          <w:spacing w:val="-2"/>
          <w:szCs w:val="22"/>
        </w:rPr>
        <w:t>q</w:t>
      </w:r>
      <w:r w:rsidRPr="00170BD2">
        <w:rPr>
          <w:rFonts w:cstheme="minorHAnsi"/>
          <w:szCs w:val="22"/>
        </w:rPr>
        <w:t>ue déclarée</w:t>
      </w:r>
      <w:r w:rsidRPr="00170BD2">
        <w:rPr>
          <w:rFonts w:cstheme="minorHAnsi"/>
          <w:spacing w:val="-3"/>
          <w:szCs w:val="22"/>
        </w:rPr>
        <w:t xml:space="preserve"> </w:t>
      </w:r>
      <w:r w:rsidRPr="00170BD2">
        <w:rPr>
          <w:rFonts w:cstheme="minorHAnsi"/>
          <w:spacing w:val="1"/>
          <w:szCs w:val="22"/>
        </w:rPr>
        <w:t>e</w:t>
      </w:r>
      <w:r w:rsidRPr="00170BD2">
        <w:rPr>
          <w:rFonts w:cstheme="minorHAnsi"/>
          <w:szCs w:val="22"/>
        </w:rPr>
        <w:t>st re</w:t>
      </w:r>
      <w:r w:rsidRPr="00170BD2">
        <w:rPr>
          <w:rFonts w:cstheme="minorHAnsi"/>
          <w:spacing w:val="-3"/>
          <w:szCs w:val="22"/>
        </w:rPr>
        <w:t>ç</w:t>
      </w:r>
      <w:r w:rsidRPr="00170BD2">
        <w:rPr>
          <w:rFonts w:cstheme="minorHAnsi"/>
          <w:szCs w:val="22"/>
        </w:rPr>
        <w:t>ue,</w:t>
      </w:r>
      <w:r w:rsidRPr="00170BD2">
        <w:rPr>
          <w:rFonts w:cstheme="minorHAnsi"/>
          <w:spacing w:val="-3"/>
          <w:szCs w:val="22"/>
        </w:rPr>
        <w:t xml:space="preserve"> </w:t>
      </w:r>
      <w:r w:rsidRPr="00170BD2">
        <w:rPr>
          <w:rFonts w:cstheme="minorHAnsi"/>
          <w:szCs w:val="22"/>
        </w:rPr>
        <w:t>c</w:t>
      </w:r>
      <w:r w:rsidRPr="00170BD2">
        <w:rPr>
          <w:rFonts w:cstheme="minorHAnsi"/>
          <w:spacing w:val="1"/>
          <w:szCs w:val="22"/>
        </w:rPr>
        <w:t>e</w:t>
      </w:r>
      <w:r w:rsidRPr="00170BD2">
        <w:rPr>
          <w:rFonts w:cstheme="minorHAnsi"/>
          <w:spacing w:val="-3"/>
          <w:szCs w:val="22"/>
        </w:rPr>
        <w:t>l</w:t>
      </w:r>
      <w:r w:rsidRPr="00170BD2">
        <w:rPr>
          <w:rFonts w:cstheme="minorHAnsi"/>
          <w:szCs w:val="22"/>
        </w:rPr>
        <w:t>l</w:t>
      </w:r>
      <w:r w:rsidRPr="00170BD2">
        <w:rPr>
          <w:rFonts w:cstheme="minorHAnsi"/>
          <w:spacing w:val="2"/>
          <w:szCs w:val="22"/>
        </w:rPr>
        <w:t>e</w:t>
      </w:r>
      <w:r w:rsidRPr="00170BD2">
        <w:rPr>
          <w:rFonts w:cstheme="minorHAnsi"/>
          <w:spacing w:val="-1"/>
          <w:szCs w:val="22"/>
        </w:rPr>
        <w:t>-</w:t>
      </w:r>
      <w:r w:rsidRPr="00170BD2">
        <w:rPr>
          <w:rFonts w:cstheme="minorHAnsi"/>
          <w:szCs w:val="22"/>
        </w:rPr>
        <w:t>ci</w:t>
      </w:r>
      <w:r w:rsidRPr="00170BD2">
        <w:rPr>
          <w:rFonts w:cstheme="minorHAnsi"/>
          <w:spacing w:val="-1"/>
          <w:szCs w:val="22"/>
        </w:rPr>
        <w:t xml:space="preserve"> </w:t>
      </w:r>
      <w:r w:rsidRPr="00170BD2">
        <w:rPr>
          <w:rFonts w:cstheme="minorHAnsi"/>
          <w:szCs w:val="22"/>
        </w:rPr>
        <w:t>est</w:t>
      </w:r>
      <w:r w:rsidRPr="00170BD2">
        <w:rPr>
          <w:rFonts w:cstheme="minorHAnsi"/>
          <w:spacing w:val="-1"/>
          <w:szCs w:val="22"/>
        </w:rPr>
        <w:t xml:space="preserve"> </w:t>
      </w:r>
      <w:r w:rsidRPr="00170BD2">
        <w:rPr>
          <w:rFonts w:cstheme="minorHAnsi"/>
          <w:spacing w:val="1"/>
          <w:szCs w:val="22"/>
        </w:rPr>
        <w:t>t</w:t>
      </w:r>
      <w:r w:rsidRPr="00170BD2">
        <w:rPr>
          <w:rFonts w:cstheme="minorHAnsi"/>
          <w:szCs w:val="22"/>
        </w:rPr>
        <w:t>ran</w:t>
      </w:r>
      <w:r w:rsidRPr="00170BD2">
        <w:rPr>
          <w:rFonts w:cstheme="minorHAnsi"/>
          <w:spacing w:val="-3"/>
          <w:szCs w:val="22"/>
        </w:rPr>
        <w:t>s</w:t>
      </w:r>
      <w:r w:rsidRPr="00170BD2">
        <w:rPr>
          <w:rFonts w:cstheme="minorHAnsi"/>
          <w:spacing w:val="1"/>
          <w:szCs w:val="22"/>
        </w:rPr>
        <w:t>m</w:t>
      </w:r>
      <w:r w:rsidRPr="00170BD2">
        <w:rPr>
          <w:rFonts w:cstheme="minorHAnsi"/>
          <w:szCs w:val="22"/>
        </w:rPr>
        <w:t>ise</w:t>
      </w:r>
      <w:r w:rsidRPr="00170BD2">
        <w:rPr>
          <w:rFonts w:cstheme="minorHAnsi"/>
          <w:spacing w:val="-3"/>
          <w:szCs w:val="22"/>
        </w:rPr>
        <w:t xml:space="preserve"> </w:t>
      </w:r>
      <w:r w:rsidRPr="00170BD2">
        <w:rPr>
          <w:rFonts w:cstheme="minorHAnsi"/>
          <w:szCs w:val="22"/>
        </w:rPr>
        <w:t>au</w:t>
      </w:r>
      <w:r w:rsidRPr="00170BD2">
        <w:rPr>
          <w:rFonts w:cstheme="minorHAnsi"/>
          <w:spacing w:val="-2"/>
          <w:szCs w:val="22"/>
        </w:rPr>
        <w:t xml:space="preserve"> </w:t>
      </w:r>
      <w:r w:rsidRPr="00170BD2">
        <w:rPr>
          <w:rFonts w:cstheme="minorHAnsi"/>
          <w:spacing w:val="1"/>
          <w:szCs w:val="22"/>
        </w:rPr>
        <w:t>p</w:t>
      </w:r>
      <w:r w:rsidRPr="00170BD2">
        <w:rPr>
          <w:rFonts w:cstheme="minorHAnsi"/>
          <w:szCs w:val="22"/>
        </w:rPr>
        <w:t>résid</w:t>
      </w:r>
      <w:r w:rsidRPr="00170BD2">
        <w:rPr>
          <w:rFonts w:cstheme="minorHAnsi"/>
          <w:spacing w:val="-2"/>
          <w:szCs w:val="22"/>
        </w:rPr>
        <w:t>e</w:t>
      </w:r>
      <w:r w:rsidRPr="00170BD2">
        <w:rPr>
          <w:rFonts w:cstheme="minorHAnsi"/>
          <w:szCs w:val="22"/>
        </w:rPr>
        <w:t xml:space="preserve">nt </w:t>
      </w:r>
      <w:r w:rsidRPr="00170BD2">
        <w:rPr>
          <w:rFonts w:cstheme="minorHAnsi"/>
          <w:spacing w:val="-2"/>
          <w:szCs w:val="22"/>
        </w:rPr>
        <w:t>d</w:t>
      </w:r>
      <w:r w:rsidRPr="00170BD2">
        <w:rPr>
          <w:rFonts w:cstheme="minorHAnsi"/>
          <w:szCs w:val="22"/>
        </w:rPr>
        <w:t>u</w:t>
      </w:r>
      <w:r w:rsidRPr="00170BD2">
        <w:rPr>
          <w:rFonts w:cstheme="minorHAnsi"/>
          <w:spacing w:val="-1"/>
          <w:szCs w:val="22"/>
        </w:rPr>
        <w:t xml:space="preserve"> </w:t>
      </w:r>
      <w:r w:rsidRPr="00170BD2">
        <w:rPr>
          <w:rFonts w:cstheme="minorHAnsi"/>
          <w:szCs w:val="22"/>
        </w:rPr>
        <w:t>CER</w:t>
      </w:r>
      <w:r w:rsidRPr="00170BD2">
        <w:rPr>
          <w:rFonts w:cstheme="minorHAnsi"/>
          <w:spacing w:val="-1"/>
          <w:szCs w:val="22"/>
        </w:rPr>
        <w:t xml:space="preserve"> </w:t>
      </w:r>
      <w:r w:rsidRPr="00170BD2">
        <w:rPr>
          <w:rFonts w:cstheme="minorHAnsi"/>
          <w:spacing w:val="1"/>
          <w:szCs w:val="22"/>
        </w:rPr>
        <w:t>o</w:t>
      </w:r>
      <w:r w:rsidRPr="00170BD2">
        <w:rPr>
          <w:rFonts w:cstheme="minorHAnsi"/>
          <w:szCs w:val="22"/>
        </w:rPr>
        <w:t>u</w:t>
      </w:r>
      <w:r w:rsidRPr="00170BD2">
        <w:rPr>
          <w:rFonts w:cstheme="minorHAnsi"/>
          <w:spacing w:val="-2"/>
          <w:szCs w:val="22"/>
        </w:rPr>
        <w:t xml:space="preserve"> </w:t>
      </w:r>
      <w:r w:rsidRPr="00170BD2">
        <w:rPr>
          <w:rFonts w:cstheme="minorHAnsi"/>
          <w:szCs w:val="22"/>
        </w:rPr>
        <w:t>encore</w:t>
      </w:r>
      <w:r w:rsidRPr="00170BD2">
        <w:rPr>
          <w:rFonts w:cstheme="minorHAnsi"/>
          <w:spacing w:val="-3"/>
          <w:szCs w:val="22"/>
        </w:rPr>
        <w:t xml:space="preserve"> </w:t>
      </w:r>
      <w:r w:rsidRPr="00170BD2">
        <w:rPr>
          <w:rFonts w:cstheme="minorHAnsi"/>
          <w:szCs w:val="22"/>
        </w:rPr>
        <w:t>à</w:t>
      </w:r>
      <w:r w:rsidRPr="00170BD2">
        <w:rPr>
          <w:rFonts w:cstheme="minorHAnsi"/>
          <w:spacing w:val="1"/>
          <w:szCs w:val="22"/>
        </w:rPr>
        <w:t xml:space="preserve"> </w:t>
      </w:r>
      <w:r w:rsidRPr="00170BD2">
        <w:rPr>
          <w:rFonts w:cstheme="minorHAnsi"/>
          <w:spacing w:val="-2"/>
          <w:szCs w:val="22"/>
        </w:rPr>
        <w:t>s</w:t>
      </w:r>
      <w:r w:rsidRPr="00170BD2">
        <w:rPr>
          <w:rFonts w:cstheme="minorHAnsi"/>
          <w:szCs w:val="22"/>
        </w:rPr>
        <w:t>on</w:t>
      </w:r>
      <w:r w:rsidRPr="00170BD2">
        <w:rPr>
          <w:rFonts w:cstheme="minorHAnsi"/>
          <w:spacing w:val="-2"/>
          <w:szCs w:val="22"/>
        </w:rPr>
        <w:t xml:space="preserve"> </w:t>
      </w:r>
      <w:r w:rsidRPr="00170BD2">
        <w:rPr>
          <w:rFonts w:cstheme="minorHAnsi"/>
          <w:szCs w:val="22"/>
        </w:rPr>
        <w:t>dé</w:t>
      </w:r>
      <w:r w:rsidRPr="00170BD2">
        <w:rPr>
          <w:rFonts w:cstheme="minorHAnsi"/>
          <w:spacing w:val="-3"/>
          <w:szCs w:val="22"/>
        </w:rPr>
        <w:t>l</w:t>
      </w:r>
      <w:r w:rsidRPr="00170BD2">
        <w:rPr>
          <w:rFonts w:cstheme="minorHAnsi"/>
          <w:szCs w:val="22"/>
        </w:rPr>
        <w:t>é</w:t>
      </w:r>
      <w:r w:rsidRPr="00170BD2">
        <w:rPr>
          <w:rFonts w:cstheme="minorHAnsi"/>
          <w:spacing w:val="-2"/>
          <w:szCs w:val="22"/>
        </w:rPr>
        <w:t>g</w:t>
      </w:r>
      <w:r w:rsidRPr="00170BD2">
        <w:rPr>
          <w:rFonts w:cstheme="minorHAnsi"/>
          <w:szCs w:val="22"/>
        </w:rPr>
        <w:t>ué.</w:t>
      </w:r>
    </w:p>
    <w:p w14:paraId="21033A9A" w14:textId="1906EBAE" w:rsidR="00C65C7E" w:rsidRPr="00170BD2" w:rsidRDefault="00C65C7E" w:rsidP="00CA0739">
      <w:pPr>
        <w:pStyle w:val="SOPBulletC"/>
        <w:rPr>
          <w:rFonts w:cstheme="minorHAnsi"/>
          <w:szCs w:val="22"/>
        </w:rPr>
      </w:pPr>
      <w:r w:rsidRPr="00170BD2">
        <w:rPr>
          <w:rFonts w:cstheme="minorHAnsi"/>
          <w:szCs w:val="22"/>
        </w:rPr>
        <w:t xml:space="preserve">L’évaluation de recherche liée à une urgence publique déclarée </w:t>
      </w:r>
      <w:r w:rsidR="00F6305D" w:rsidRPr="00170BD2">
        <w:rPr>
          <w:rFonts w:cstheme="minorHAnsi"/>
          <w:szCs w:val="22"/>
        </w:rPr>
        <w:t xml:space="preserve">ayant un haut potentiel d’impact </w:t>
      </w:r>
      <w:r w:rsidRPr="00170BD2">
        <w:rPr>
          <w:rFonts w:cstheme="minorHAnsi"/>
          <w:szCs w:val="22"/>
        </w:rPr>
        <w:t>est prioritaire.</w:t>
      </w:r>
    </w:p>
    <w:p w14:paraId="13EBEBDB" w14:textId="77777777" w:rsidR="00C65C7E" w:rsidRPr="00170BD2" w:rsidRDefault="00C65C7E" w:rsidP="00CA0739">
      <w:pPr>
        <w:pStyle w:val="SOPBulletC"/>
        <w:rPr>
          <w:rFonts w:cstheme="minorHAnsi"/>
          <w:szCs w:val="22"/>
        </w:rPr>
      </w:pPr>
      <w:r w:rsidRPr="00170BD2">
        <w:rPr>
          <w:rFonts w:cstheme="minorHAnsi"/>
          <w:szCs w:val="22"/>
        </w:rPr>
        <w:t xml:space="preserve">L’évaluation de toute recherche non liée à une urgence publique déclarée </w:t>
      </w:r>
      <w:proofErr w:type="gramStart"/>
      <w:r w:rsidRPr="00170BD2">
        <w:rPr>
          <w:rFonts w:cstheme="minorHAnsi"/>
          <w:szCs w:val="22"/>
        </w:rPr>
        <w:t>peut être</w:t>
      </w:r>
      <w:proofErr w:type="gramEnd"/>
      <w:r w:rsidRPr="00170BD2">
        <w:rPr>
          <w:rFonts w:cstheme="minorHAnsi"/>
          <w:szCs w:val="22"/>
        </w:rPr>
        <w:t xml:space="preserve"> reportée jusqu’à ce que les ressources nécessaires soient disponibles.</w:t>
      </w:r>
    </w:p>
    <w:p w14:paraId="5CC3F617" w14:textId="77777777" w:rsidR="00C65C7E" w:rsidRPr="00170BD2" w:rsidRDefault="00C65C7E" w:rsidP="00B20B52">
      <w:pPr>
        <w:pStyle w:val="Titre3"/>
        <w:keepNext/>
        <w:rPr>
          <w:b/>
          <w:lang w:val="fr-CA"/>
        </w:rPr>
      </w:pPr>
      <w:r w:rsidRPr="00170BD2">
        <w:rPr>
          <w:lang w:val="fr-CA"/>
        </w:rPr>
        <w:t xml:space="preserve">Évaluation en cours lors de la déclaration d’une urgence publique </w:t>
      </w:r>
    </w:p>
    <w:p w14:paraId="64C4BFC6" w14:textId="77777777" w:rsidR="00C65C7E" w:rsidRPr="00170BD2" w:rsidRDefault="00C65C7E" w:rsidP="00CA0739">
      <w:pPr>
        <w:pStyle w:val="SOPBulletC"/>
        <w:rPr>
          <w:rFonts w:cstheme="minorHAnsi"/>
          <w:b/>
          <w:bCs/>
          <w:szCs w:val="22"/>
          <w:u w:val="single"/>
        </w:rPr>
      </w:pPr>
      <w:r w:rsidRPr="00170BD2">
        <w:rPr>
          <w:rFonts w:cstheme="minorHAnsi"/>
          <w:szCs w:val="22"/>
        </w:rPr>
        <w:t>La poursuite du processus d’évaluation initiale de toute recherche liée à une urgence publique déclarée est prioritaire.</w:t>
      </w:r>
    </w:p>
    <w:p w14:paraId="6AFDEC96" w14:textId="77777777" w:rsidR="00C65C7E" w:rsidRPr="00170BD2" w:rsidRDefault="00C65C7E" w:rsidP="00CA0739">
      <w:pPr>
        <w:pStyle w:val="SOPBulletC"/>
        <w:rPr>
          <w:rFonts w:cstheme="minorHAnsi"/>
          <w:b/>
          <w:bCs/>
          <w:szCs w:val="22"/>
          <w:u w:val="single"/>
        </w:rPr>
      </w:pPr>
      <w:r w:rsidRPr="00170BD2">
        <w:rPr>
          <w:rFonts w:cstheme="minorHAnsi"/>
          <w:szCs w:val="22"/>
        </w:rPr>
        <w:t>La poursuite du processus d’évaluation initiale de toute recherche ayant un potentiel de bénéfice thérapeutique est priorisée selon la disponibilité des ressources.</w:t>
      </w:r>
    </w:p>
    <w:p w14:paraId="2A6A38A5" w14:textId="258FA999" w:rsidR="00C65C7E" w:rsidRPr="00170BD2" w:rsidRDefault="3E3EB065" w:rsidP="3E3EB065">
      <w:pPr>
        <w:pStyle w:val="SOPBulletC"/>
        <w:rPr>
          <w:b/>
          <w:bCs/>
          <w:u w:val="single"/>
        </w:rPr>
      </w:pPr>
      <w:r w:rsidRPr="00170BD2">
        <w:lastRenderedPageBreak/>
        <w:t xml:space="preserve">La poursuite du processus d’évaluation initiale de toute recherche non liée à une urgence publique déclarée </w:t>
      </w:r>
      <w:proofErr w:type="gramStart"/>
      <w:r w:rsidRPr="00170BD2">
        <w:t>peut</w:t>
      </w:r>
      <w:r w:rsidR="005F69A6" w:rsidRPr="00170BD2">
        <w:t xml:space="preserve"> </w:t>
      </w:r>
      <w:r w:rsidRPr="00170BD2">
        <w:t>être</w:t>
      </w:r>
      <w:proofErr w:type="gramEnd"/>
      <w:r w:rsidRPr="00170BD2">
        <w:t xml:space="preserve"> reportée jusqu’à ce que les ressources nécessaires soient disponibles.</w:t>
      </w:r>
    </w:p>
    <w:p w14:paraId="480BD90C" w14:textId="77777777" w:rsidR="00C65C7E" w:rsidRPr="00170BD2" w:rsidRDefault="00C65C7E" w:rsidP="00B20B52">
      <w:pPr>
        <w:pStyle w:val="Titre3"/>
        <w:keepNext/>
        <w:rPr>
          <w:b/>
          <w:lang w:val="fr-CA"/>
        </w:rPr>
      </w:pPr>
      <w:r w:rsidRPr="00170BD2">
        <w:rPr>
          <w:lang w:val="fr-CA"/>
        </w:rPr>
        <w:t>Suivi (é</w:t>
      </w:r>
      <w:r w:rsidRPr="00170BD2">
        <w:rPr>
          <w:spacing w:val="-4"/>
          <w:lang w:val="fr-CA"/>
        </w:rPr>
        <w:t>v</w:t>
      </w:r>
      <w:r w:rsidRPr="00170BD2">
        <w:rPr>
          <w:lang w:val="fr-CA"/>
        </w:rPr>
        <w:t>alu</w:t>
      </w:r>
      <w:r w:rsidRPr="00170BD2">
        <w:rPr>
          <w:spacing w:val="1"/>
          <w:lang w:val="fr-CA"/>
        </w:rPr>
        <w:t>a</w:t>
      </w:r>
      <w:r w:rsidRPr="00170BD2">
        <w:rPr>
          <w:lang w:val="fr-CA"/>
        </w:rPr>
        <w:t>tion</w:t>
      </w:r>
      <w:r w:rsidRPr="00170BD2">
        <w:rPr>
          <w:spacing w:val="-3"/>
          <w:lang w:val="fr-CA"/>
        </w:rPr>
        <w:t xml:space="preserve"> </w:t>
      </w:r>
      <w:r w:rsidRPr="00170BD2">
        <w:rPr>
          <w:lang w:val="fr-CA"/>
        </w:rPr>
        <w:t>con</w:t>
      </w:r>
      <w:r w:rsidRPr="00170BD2">
        <w:rPr>
          <w:spacing w:val="-2"/>
          <w:lang w:val="fr-CA"/>
        </w:rPr>
        <w:t>t</w:t>
      </w:r>
      <w:r w:rsidRPr="00170BD2">
        <w:rPr>
          <w:lang w:val="fr-CA"/>
        </w:rPr>
        <w:t>inue) des</w:t>
      </w:r>
      <w:r w:rsidRPr="00170BD2">
        <w:rPr>
          <w:spacing w:val="-2"/>
          <w:lang w:val="fr-CA"/>
        </w:rPr>
        <w:t xml:space="preserve"> </w:t>
      </w:r>
      <w:r w:rsidRPr="00170BD2">
        <w:rPr>
          <w:lang w:val="fr-CA"/>
        </w:rPr>
        <w:t>r</w:t>
      </w:r>
      <w:r w:rsidRPr="00170BD2">
        <w:rPr>
          <w:spacing w:val="1"/>
          <w:lang w:val="fr-CA"/>
        </w:rPr>
        <w:t>e</w:t>
      </w:r>
      <w:r w:rsidRPr="00170BD2">
        <w:rPr>
          <w:lang w:val="fr-CA"/>
        </w:rPr>
        <w:t>c</w:t>
      </w:r>
      <w:r w:rsidRPr="00170BD2">
        <w:rPr>
          <w:spacing w:val="-3"/>
          <w:lang w:val="fr-CA"/>
        </w:rPr>
        <w:t>h</w:t>
      </w:r>
      <w:r w:rsidRPr="00170BD2">
        <w:rPr>
          <w:lang w:val="fr-CA"/>
        </w:rPr>
        <w:t>erches</w:t>
      </w:r>
      <w:r w:rsidRPr="00170BD2">
        <w:rPr>
          <w:spacing w:val="-4"/>
          <w:lang w:val="fr-CA"/>
        </w:rPr>
        <w:t xml:space="preserve"> </w:t>
      </w:r>
      <w:r w:rsidRPr="00170BD2">
        <w:rPr>
          <w:lang w:val="fr-CA"/>
        </w:rPr>
        <w:t xml:space="preserve">déjà en cours </w:t>
      </w:r>
    </w:p>
    <w:p w14:paraId="099289AA" w14:textId="77777777" w:rsidR="00C65C7E" w:rsidRPr="00170BD2" w:rsidRDefault="00C65C7E" w:rsidP="00CA0739">
      <w:pPr>
        <w:pStyle w:val="SOPBulletC"/>
        <w:rPr>
          <w:rFonts w:cstheme="minorHAnsi"/>
          <w:szCs w:val="22"/>
        </w:rPr>
      </w:pPr>
      <w:r w:rsidRPr="00170BD2">
        <w:rPr>
          <w:rFonts w:cstheme="minorHAnsi"/>
          <w:szCs w:val="22"/>
        </w:rPr>
        <w:t xml:space="preserve">Le chercheur avise le CER de la suspension d’une recherche lorsque la suspension a ou peut avoir un impact sur la santé ou la sécurité des participants. </w:t>
      </w:r>
    </w:p>
    <w:p w14:paraId="55B7EC3D" w14:textId="77777777" w:rsidR="00C65C7E" w:rsidRPr="00170BD2" w:rsidRDefault="00C65C7E" w:rsidP="00CA0739">
      <w:pPr>
        <w:pStyle w:val="SOPBulletC"/>
        <w:rPr>
          <w:rFonts w:cstheme="minorHAnsi"/>
          <w:szCs w:val="22"/>
        </w:rPr>
      </w:pPr>
      <w:r w:rsidRPr="00170BD2">
        <w:rPr>
          <w:rFonts w:cstheme="minorHAnsi"/>
          <w:szCs w:val="22"/>
        </w:rPr>
        <w:t>Seront évalués, selon l’ordre de priorité suivant :</w:t>
      </w:r>
    </w:p>
    <w:p w14:paraId="209D6D9D" w14:textId="37617EF6" w:rsidR="00C65C7E" w:rsidRPr="00170BD2" w:rsidRDefault="3E3EB065" w:rsidP="521FC53C">
      <w:pPr>
        <w:pStyle w:val="SOPBulletD"/>
        <w:rPr>
          <w:rFonts w:eastAsiaTheme="minorEastAsia"/>
          <w:szCs w:val="22"/>
        </w:rPr>
      </w:pPr>
      <w:r w:rsidRPr="00170BD2">
        <w:t xml:space="preserve">Les demandes de modifications majeures et les événements devant être déclarés; </w:t>
      </w:r>
    </w:p>
    <w:p w14:paraId="0BEEC3D1" w14:textId="7C159EAC" w:rsidR="00C65C7E" w:rsidRPr="00170BD2" w:rsidRDefault="521FC53C" w:rsidP="521FC53C">
      <w:pPr>
        <w:pStyle w:val="SOPBulletD"/>
      </w:pPr>
      <w:r w:rsidRPr="00170BD2">
        <w:t xml:space="preserve">Les renouvellements annuels; </w:t>
      </w:r>
    </w:p>
    <w:p w14:paraId="279EC68D" w14:textId="47141722" w:rsidR="00C65C7E" w:rsidRPr="00170BD2" w:rsidRDefault="00C65C7E" w:rsidP="00CA0739">
      <w:pPr>
        <w:pStyle w:val="SOPBulletD"/>
        <w:rPr>
          <w:rFonts w:cstheme="minorHAnsi"/>
          <w:szCs w:val="22"/>
        </w:rPr>
      </w:pPr>
      <w:r w:rsidRPr="00170BD2">
        <w:rPr>
          <w:rFonts w:cstheme="minorHAnsi"/>
          <w:szCs w:val="22"/>
        </w:rPr>
        <w:t>Toute autre demande</w:t>
      </w:r>
      <w:r w:rsidR="00A97842" w:rsidRPr="00170BD2">
        <w:rPr>
          <w:rFonts w:cstheme="minorHAnsi"/>
          <w:szCs w:val="22"/>
        </w:rPr>
        <w:t>;</w:t>
      </w:r>
    </w:p>
    <w:p w14:paraId="1133E82A" w14:textId="68C85FFF" w:rsidR="00C65C7E" w:rsidRPr="00170BD2" w:rsidRDefault="00C65C7E" w:rsidP="00CA0739">
      <w:pPr>
        <w:pStyle w:val="SOPBulletD"/>
        <w:rPr>
          <w:rFonts w:cstheme="minorHAnsi"/>
          <w:szCs w:val="22"/>
        </w:rPr>
      </w:pPr>
      <w:r w:rsidRPr="00170BD2">
        <w:rPr>
          <w:rFonts w:cstheme="minorHAnsi"/>
          <w:szCs w:val="22"/>
        </w:rPr>
        <w:t>Les rapports de fin de projet</w:t>
      </w:r>
      <w:r w:rsidR="00A97842" w:rsidRPr="00170BD2">
        <w:rPr>
          <w:rFonts w:cstheme="minorHAnsi"/>
          <w:szCs w:val="22"/>
        </w:rPr>
        <w:t>.</w:t>
      </w:r>
    </w:p>
    <w:p w14:paraId="0F5E5E0A" w14:textId="77777777" w:rsidR="00C65C7E" w:rsidRPr="00170BD2" w:rsidRDefault="00C65C7E" w:rsidP="000E1DBF">
      <w:pPr>
        <w:pStyle w:val="SOPBulletC"/>
        <w:numPr>
          <w:ilvl w:val="0"/>
          <w:numId w:val="0"/>
        </w:numPr>
        <w:ind w:left="1701"/>
        <w:rPr>
          <w:rFonts w:cstheme="minorHAnsi"/>
          <w:szCs w:val="22"/>
        </w:rPr>
      </w:pPr>
      <w:r w:rsidRPr="00170BD2">
        <w:rPr>
          <w:rFonts w:cstheme="minorHAnsi"/>
          <w:szCs w:val="22"/>
        </w:rPr>
        <w:t>À</w:t>
      </w:r>
      <w:r w:rsidRPr="00170BD2">
        <w:rPr>
          <w:rFonts w:cstheme="minorHAnsi"/>
          <w:spacing w:val="-1"/>
          <w:szCs w:val="22"/>
        </w:rPr>
        <w:t xml:space="preserve"> </w:t>
      </w:r>
      <w:r w:rsidRPr="00170BD2">
        <w:rPr>
          <w:rFonts w:cstheme="minorHAnsi"/>
          <w:szCs w:val="22"/>
        </w:rPr>
        <w:t xml:space="preserve">la </w:t>
      </w:r>
      <w:r w:rsidRPr="00170BD2">
        <w:rPr>
          <w:rFonts w:cstheme="minorHAnsi"/>
          <w:spacing w:val="1"/>
          <w:szCs w:val="22"/>
        </w:rPr>
        <w:t>d</w:t>
      </w:r>
      <w:r w:rsidRPr="00170BD2">
        <w:rPr>
          <w:rFonts w:cstheme="minorHAnsi"/>
          <w:szCs w:val="22"/>
        </w:rPr>
        <w:t>isc</w:t>
      </w:r>
      <w:r w:rsidRPr="00170BD2">
        <w:rPr>
          <w:rFonts w:cstheme="minorHAnsi"/>
          <w:spacing w:val="-2"/>
          <w:szCs w:val="22"/>
        </w:rPr>
        <w:t>r</w:t>
      </w:r>
      <w:r w:rsidRPr="00170BD2">
        <w:rPr>
          <w:rFonts w:cstheme="minorHAnsi"/>
          <w:szCs w:val="22"/>
        </w:rPr>
        <w:t>éti</w:t>
      </w:r>
      <w:r w:rsidRPr="00170BD2">
        <w:rPr>
          <w:rFonts w:cstheme="minorHAnsi"/>
          <w:spacing w:val="-2"/>
          <w:szCs w:val="22"/>
        </w:rPr>
        <w:t>o</w:t>
      </w:r>
      <w:r w:rsidRPr="00170BD2">
        <w:rPr>
          <w:rFonts w:cstheme="minorHAnsi"/>
          <w:szCs w:val="22"/>
        </w:rPr>
        <w:t>n</w:t>
      </w:r>
      <w:r w:rsidRPr="00170BD2">
        <w:rPr>
          <w:rFonts w:cstheme="minorHAnsi"/>
          <w:spacing w:val="-1"/>
          <w:szCs w:val="22"/>
        </w:rPr>
        <w:t xml:space="preserve"> d</w:t>
      </w:r>
      <w:r w:rsidRPr="00170BD2">
        <w:rPr>
          <w:rFonts w:cstheme="minorHAnsi"/>
          <w:szCs w:val="22"/>
        </w:rPr>
        <w:t xml:space="preserve">u </w:t>
      </w:r>
      <w:r w:rsidRPr="00170BD2">
        <w:rPr>
          <w:rFonts w:cstheme="minorHAnsi"/>
          <w:spacing w:val="1"/>
          <w:szCs w:val="22"/>
        </w:rPr>
        <w:t>p</w:t>
      </w:r>
      <w:r w:rsidRPr="00170BD2">
        <w:rPr>
          <w:rFonts w:cstheme="minorHAnsi"/>
          <w:spacing w:val="-4"/>
          <w:szCs w:val="22"/>
        </w:rPr>
        <w:t>r</w:t>
      </w:r>
      <w:r w:rsidRPr="00170BD2">
        <w:rPr>
          <w:rFonts w:cstheme="minorHAnsi"/>
          <w:szCs w:val="22"/>
        </w:rPr>
        <w:t>ésid</w:t>
      </w:r>
      <w:r w:rsidRPr="00170BD2">
        <w:rPr>
          <w:rFonts w:cstheme="minorHAnsi"/>
          <w:spacing w:val="1"/>
          <w:szCs w:val="22"/>
        </w:rPr>
        <w:t>e</w:t>
      </w:r>
      <w:r w:rsidRPr="00170BD2">
        <w:rPr>
          <w:rFonts w:cstheme="minorHAnsi"/>
          <w:szCs w:val="22"/>
        </w:rPr>
        <w:t>nt</w:t>
      </w:r>
      <w:r w:rsidRPr="00170BD2">
        <w:rPr>
          <w:rFonts w:cstheme="minorHAnsi"/>
          <w:spacing w:val="-2"/>
          <w:szCs w:val="22"/>
        </w:rPr>
        <w:t xml:space="preserve"> </w:t>
      </w:r>
      <w:r w:rsidRPr="00170BD2">
        <w:rPr>
          <w:rFonts w:cstheme="minorHAnsi"/>
          <w:spacing w:val="1"/>
          <w:szCs w:val="22"/>
        </w:rPr>
        <w:t>d</w:t>
      </w:r>
      <w:r w:rsidRPr="00170BD2">
        <w:rPr>
          <w:rFonts w:cstheme="minorHAnsi"/>
          <w:szCs w:val="22"/>
        </w:rPr>
        <w:t>u</w:t>
      </w:r>
      <w:r w:rsidRPr="00170BD2">
        <w:rPr>
          <w:rFonts w:cstheme="minorHAnsi"/>
          <w:spacing w:val="-3"/>
          <w:szCs w:val="22"/>
        </w:rPr>
        <w:t xml:space="preserve"> </w:t>
      </w:r>
      <w:r w:rsidRPr="00170BD2">
        <w:rPr>
          <w:rFonts w:cstheme="minorHAnsi"/>
          <w:szCs w:val="22"/>
        </w:rPr>
        <w:t>CER</w:t>
      </w:r>
      <w:r w:rsidRPr="00170BD2">
        <w:rPr>
          <w:rFonts w:cstheme="minorHAnsi"/>
          <w:spacing w:val="-1"/>
          <w:szCs w:val="22"/>
        </w:rPr>
        <w:t xml:space="preserve"> </w:t>
      </w:r>
      <w:r w:rsidRPr="00170BD2">
        <w:rPr>
          <w:rFonts w:cstheme="minorHAnsi"/>
          <w:szCs w:val="22"/>
        </w:rPr>
        <w:t>ou</w:t>
      </w:r>
      <w:r w:rsidRPr="00170BD2">
        <w:rPr>
          <w:rFonts w:cstheme="minorHAnsi"/>
          <w:spacing w:val="-3"/>
          <w:szCs w:val="22"/>
        </w:rPr>
        <w:t xml:space="preserve"> </w:t>
      </w:r>
      <w:r w:rsidRPr="00170BD2">
        <w:rPr>
          <w:rFonts w:cstheme="minorHAnsi"/>
          <w:spacing w:val="1"/>
          <w:szCs w:val="22"/>
        </w:rPr>
        <w:t>d</w:t>
      </w:r>
      <w:r w:rsidRPr="00170BD2">
        <w:rPr>
          <w:rFonts w:cstheme="minorHAnsi"/>
          <w:szCs w:val="22"/>
        </w:rPr>
        <w:t>e</w:t>
      </w:r>
      <w:r w:rsidRPr="00170BD2">
        <w:rPr>
          <w:rFonts w:cstheme="minorHAnsi"/>
          <w:spacing w:val="-2"/>
          <w:szCs w:val="22"/>
        </w:rPr>
        <w:t xml:space="preserve"> </w:t>
      </w:r>
      <w:r w:rsidRPr="00170BD2">
        <w:rPr>
          <w:rFonts w:cstheme="minorHAnsi"/>
          <w:szCs w:val="22"/>
        </w:rPr>
        <w:t>s</w:t>
      </w:r>
      <w:r w:rsidRPr="00170BD2">
        <w:rPr>
          <w:rFonts w:cstheme="minorHAnsi"/>
          <w:spacing w:val="-1"/>
          <w:szCs w:val="22"/>
        </w:rPr>
        <w:t>o</w:t>
      </w:r>
      <w:r w:rsidRPr="00170BD2">
        <w:rPr>
          <w:rFonts w:cstheme="minorHAnsi"/>
          <w:szCs w:val="22"/>
        </w:rPr>
        <w:t xml:space="preserve">n </w:t>
      </w:r>
      <w:r w:rsidRPr="00170BD2">
        <w:rPr>
          <w:rFonts w:cstheme="minorHAnsi"/>
          <w:spacing w:val="1"/>
          <w:szCs w:val="22"/>
        </w:rPr>
        <w:t>d</w:t>
      </w:r>
      <w:r w:rsidRPr="00170BD2">
        <w:rPr>
          <w:rFonts w:cstheme="minorHAnsi"/>
          <w:szCs w:val="22"/>
        </w:rPr>
        <w:t>é</w:t>
      </w:r>
      <w:r w:rsidRPr="00170BD2">
        <w:rPr>
          <w:rFonts w:cstheme="minorHAnsi"/>
          <w:spacing w:val="-3"/>
          <w:szCs w:val="22"/>
        </w:rPr>
        <w:t>l</w:t>
      </w:r>
      <w:r w:rsidRPr="00170BD2">
        <w:rPr>
          <w:rFonts w:cstheme="minorHAnsi"/>
          <w:szCs w:val="22"/>
        </w:rPr>
        <w:t>é</w:t>
      </w:r>
      <w:r w:rsidRPr="00170BD2">
        <w:rPr>
          <w:rFonts w:cstheme="minorHAnsi"/>
          <w:spacing w:val="-2"/>
          <w:szCs w:val="22"/>
        </w:rPr>
        <w:t>g</w:t>
      </w:r>
      <w:r w:rsidRPr="00170BD2">
        <w:rPr>
          <w:rFonts w:cstheme="minorHAnsi"/>
          <w:szCs w:val="22"/>
        </w:rPr>
        <w:t>ué</w:t>
      </w:r>
      <w:r w:rsidRPr="00170BD2">
        <w:rPr>
          <w:rFonts w:cstheme="minorHAnsi"/>
          <w:spacing w:val="-1"/>
          <w:szCs w:val="22"/>
        </w:rPr>
        <w:t xml:space="preserve"> </w:t>
      </w:r>
      <w:r w:rsidRPr="00170BD2">
        <w:rPr>
          <w:rFonts w:cstheme="minorHAnsi"/>
          <w:spacing w:val="1"/>
          <w:szCs w:val="22"/>
        </w:rPr>
        <w:t>e</w:t>
      </w:r>
      <w:r w:rsidRPr="00170BD2">
        <w:rPr>
          <w:rFonts w:cstheme="minorHAnsi"/>
          <w:spacing w:val="-2"/>
          <w:szCs w:val="22"/>
        </w:rPr>
        <w:t>t</w:t>
      </w:r>
      <w:r w:rsidRPr="00170BD2">
        <w:rPr>
          <w:rFonts w:cstheme="minorHAnsi"/>
          <w:szCs w:val="22"/>
        </w:rPr>
        <w:t xml:space="preserve"> sel</w:t>
      </w:r>
      <w:r w:rsidRPr="00170BD2">
        <w:rPr>
          <w:rFonts w:cstheme="minorHAnsi"/>
          <w:spacing w:val="-2"/>
          <w:szCs w:val="22"/>
        </w:rPr>
        <w:t>o</w:t>
      </w:r>
      <w:r w:rsidRPr="00170BD2">
        <w:rPr>
          <w:rFonts w:cstheme="minorHAnsi"/>
          <w:szCs w:val="22"/>
        </w:rPr>
        <w:t>n</w:t>
      </w:r>
      <w:r w:rsidRPr="00170BD2">
        <w:rPr>
          <w:rFonts w:cstheme="minorHAnsi"/>
          <w:spacing w:val="-1"/>
          <w:szCs w:val="22"/>
        </w:rPr>
        <w:t xml:space="preserve"> </w:t>
      </w:r>
      <w:r w:rsidRPr="00170BD2">
        <w:rPr>
          <w:rFonts w:cstheme="minorHAnsi"/>
          <w:szCs w:val="22"/>
        </w:rPr>
        <w:t>les</w:t>
      </w:r>
      <w:r w:rsidRPr="00170BD2">
        <w:rPr>
          <w:rFonts w:cstheme="minorHAnsi"/>
          <w:spacing w:val="-3"/>
          <w:szCs w:val="22"/>
        </w:rPr>
        <w:t xml:space="preserve"> </w:t>
      </w:r>
      <w:r w:rsidRPr="00170BD2">
        <w:rPr>
          <w:rFonts w:cstheme="minorHAnsi"/>
          <w:szCs w:val="22"/>
        </w:rPr>
        <w:t>rè</w:t>
      </w:r>
      <w:r w:rsidRPr="00170BD2">
        <w:rPr>
          <w:rFonts w:cstheme="minorHAnsi"/>
          <w:spacing w:val="-2"/>
          <w:szCs w:val="22"/>
        </w:rPr>
        <w:t>g</w:t>
      </w:r>
      <w:r w:rsidRPr="00170BD2">
        <w:rPr>
          <w:rFonts w:cstheme="minorHAnsi"/>
          <w:szCs w:val="22"/>
        </w:rPr>
        <w:t>l</w:t>
      </w:r>
      <w:r w:rsidRPr="00170BD2">
        <w:rPr>
          <w:rFonts w:cstheme="minorHAnsi"/>
          <w:spacing w:val="8"/>
          <w:szCs w:val="22"/>
        </w:rPr>
        <w:t>e</w:t>
      </w:r>
      <w:r w:rsidRPr="00170BD2">
        <w:rPr>
          <w:rFonts w:cstheme="minorHAnsi"/>
          <w:spacing w:val="1"/>
          <w:szCs w:val="22"/>
        </w:rPr>
        <w:t>m</w:t>
      </w:r>
      <w:r w:rsidRPr="00170BD2">
        <w:rPr>
          <w:rFonts w:cstheme="minorHAnsi"/>
          <w:szCs w:val="22"/>
        </w:rPr>
        <w:t>e</w:t>
      </w:r>
      <w:r w:rsidRPr="00170BD2">
        <w:rPr>
          <w:rFonts w:cstheme="minorHAnsi"/>
          <w:spacing w:val="-2"/>
          <w:szCs w:val="22"/>
        </w:rPr>
        <w:t>n</w:t>
      </w:r>
      <w:r w:rsidRPr="00170BD2">
        <w:rPr>
          <w:rFonts w:cstheme="minorHAnsi"/>
          <w:szCs w:val="22"/>
        </w:rPr>
        <w:t>ts</w:t>
      </w:r>
      <w:r w:rsidRPr="00170BD2">
        <w:rPr>
          <w:rFonts w:cstheme="minorHAnsi"/>
          <w:w w:val="99"/>
          <w:szCs w:val="22"/>
        </w:rPr>
        <w:t xml:space="preserve"> </w:t>
      </w:r>
      <w:r w:rsidRPr="00170BD2">
        <w:rPr>
          <w:rFonts w:cstheme="minorHAnsi"/>
          <w:szCs w:val="22"/>
        </w:rPr>
        <w:t>appl</w:t>
      </w:r>
      <w:r w:rsidRPr="00170BD2">
        <w:rPr>
          <w:rFonts w:cstheme="minorHAnsi"/>
          <w:spacing w:val="-1"/>
          <w:szCs w:val="22"/>
        </w:rPr>
        <w:t>i</w:t>
      </w:r>
      <w:r w:rsidRPr="00170BD2">
        <w:rPr>
          <w:rFonts w:cstheme="minorHAnsi"/>
          <w:szCs w:val="22"/>
        </w:rPr>
        <w:t>cab</w:t>
      </w:r>
      <w:r w:rsidRPr="00170BD2">
        <w:rPr>
          <w:rFonts w:cstheme="minorHAnsi"/>
          <w:spacing w:val="-3"/>
          <w:szCs w:val="22"/>
        </w:rPr>
        <w:t>l</w:t>
      </w:r>
      <w:r w:rsidRPr="00170BD2">
        <w:rPr>
          <w:rFonts w:cstheme="minorHAnsi"/>
          <w:szCs w:val="22"/>
        </w:rPr>
        <w:t>es, les</w:t>
      </w:r>
      <w:r w:rsidRPr="00170BD2">
        <w:rPr>
          <w:rFonts w:cstheme="minorHAnsi"/>
          <w:spacing w:val="-2"/>
          <w:szCs w:val="22"/>
        </w:rPr>
        <w:t xml:space="preserve"> </w:t>
      </w:r>
      <w:r w:rsidRPr="00170BD2">
        <w:rPr>
          <w:rFonts w:cstheme="minorHAnsi"/>
          <w:szCs w:val="22"/>
        </w:rPr>
        <w:t>proc</w:t>
      </w:r>
      <w:r w:rsidRPr="00170BD2">
        <w:rPr>
          <w:rFonts w:cstheme="minorHAnsi"/>
          <w:spacing w:val="-2"/>
          <w:szCs w:val="22"/>
        </w:rPr>
        <w:t>éd</w:t>
      </w:r>
      <w:r w:rsidRPr="00170BD2">
        <w:rPr>
          <w:rFonts w:cstheme="minorHAnsi"/>
          <w:szCs w:val="22"/>
        </w:rPr>
        <w:t>ures d’é</w:t>
      </w:r>
      <w:r w:rsidRPr="00170BD2">
        <w:rPr>
          <w:rFonts w:cstheme="minorHAnsi"/>
          <w:spacing w:val="-2"/>
          <w:szCs w:val="22"/>
        </w:rPr>
        <w:t>v</w:t>
      </w:r>
      <w:r w:rsidRPr="00170BD2">
        <w:rPr>
          <w:rFonts w:cstheme="minorHAnsi"/>
          <w:szCs w:val="22"/>
        </w:rPr>
        <w:t>alu</w:t>
      </w:r>
      <w:r w:rsidRPr="00170BD2">
        <w:rPr>
          <w:rFonts w:cstheme="minorHAnsi"/>
          <w:spacing w:val="1"/>
          <w:szCs w:val="22"/>
        </w:rPr>
        <w:t>a</w:t>
      </w:r>
      <w:r w:rsidRPr="00170BD2">
        <w:rPr>
          <w:rFonts w:cstheme="minorHAnsi"/>
          <w:szCs w:val="22"/>
        </w:rPr>
        <w:t>t</w:t>
      </w:r>
      <w:r w:rsidRPr="00170BD2">
        <w:rPr>
          <w:rFonts w:cstheme="minorHAnsi"/>
          <w:spacing w:val="-3"/>
          <w:szCs w:val="22"/>
        </w:rPr>
        <w:t>i</w:t>
      </w:r>
      <w:r w:rsidRPr="00170BD2">
        <w:rPr>
          <w:rFonts w:cstheme="minorHAnsi"/>
          <w:szCs w:val="22"/>
        </w:rPr>
        <w:t xml:space="preserve">on </w:t>
      </w:r>
      <w:r w:rsidRPr="00170BD2">
        <w:rPr>
          <w:rFonts w:cstheme="minorHAnsi"/>
          <w:spacing w:val="-1"/>
          <w:szCs w:val="22"/>
        </w:rPr>
        <w:t>p</w:t>
      </w:r>
      <w:r w:rsidRPr="00170BD2">
        <w:rPr>
          <w:rFonts w:cstheme="minorHAnsi"/>
          <w:szCs w:val="22"/>
        </w:rPr>
        <w:t>our</w:t>
      </w:r>
      <w:r w:rsidRPr="00170BD2">
        <w:rPr>
          <w:rFonts w:cstheme="minorHAnsi"/>
          <w:spacing w:val="-4"/>
          <w:szCs w:val="22"/>
        </w:rPr>
        <w:t>r</w:t>
      </w:r>
      <w:r w:rsidRPr="00170BD2">
        <w:rPr>
          <w:rFonts w:cstheme="minorHAnsi"/>
          <w:szCs w:val="22"/>
        </w:rPr>
        <w:t>aie</w:t>
      </w:r>
      <w:r w:rsidRPr="00170BD2">
        <w:rPr>
          <w:rFonts w:cstheme="minorHAnsi"/>
          <w:spacing w:val="1"/>
          <w:szCs w:val="22"/>
        </w:rPr>
        <w:t>n</w:t>
      </w:r>
      <w:r w:rsidRPr="00170BD2">
        <w:rPr>
          <w:rFonts w:cstheme="minorHAnsi"/>
          <w:szCs w:val="22"/>
        </w:rPr>
        <w:t>t</w:t>
      </w:r>
      <w:r w:rsidRPr="00170BD2">
        <w:rPr>
          <w:rFonts w:cstheme="minorHAnsi"/>
          <w:spacing w:val="-2"/>
          <w:szCs w:val="22"/>
        </w:rPr>
        <w:t xml:space="preserve"> </w:t>
      </w:r>
      <w:r w:rsidRPr="00170BD2">
        <w:rPr>
          <w:rFonts w:cstheme="minorHAnsi"/>
          <w:szCs w:val="22"/>
        </w:rPr>
        <w:t>être r</w:t>
      </w:r>
      <w:r w:rsidRPr="00170BD2">
        <w:rPr>
          <w:rFonts w:cstheme="minorHAnsi"/>
          <w:spacing w:val="-2"/>
          <w:szCs w:val="22"/>
        </w:rPr>
        <w:t>e</w:t>
      </w:r>
      <w:r w:rsidRPr="00170BD2">
        <w:rPr>
          <w:rFonts w:cstheme="minorHAnsi"/>
          <w:szCs w:val="22"/>
        </w:rPr>
        <w:t>t</w:t>
      </w:r>
      <w:r w:rsidRPr="00170BD2">
        <w:rPr>
          <w:rFonts w:cstheme="minorHAnsi"/>
          <w:spacing w:val="1"/>
          <w:szCs w:val="22"/>
        </w:rPr>
        <w:t>a</w:t>
      </w:r>
      <w:r w:rsidRPr="00170BD2">
        <w:rPr>
          <w:rFonts w:cstheme="minorHAnsi"/>
          <w:szCs w:val="22"/>
        </w:rPr>
        <w:t>rd</w:t>
      </w:r>
      <w:r w:rsidRPr="00170BD2">
        <w:rPr>
          <w:rFonts w:cstheme="minorHAnsi"/>
          <w:spacing w:val="-2"/>
          <w:szCs w:val="22"/>
        </w:rPr>
        <w:t>é</w:t>
      </w:r>
      <w:r w:rsidRPr="00170BD2">
        <w:rPr>
          <w:rFonts w:cstheme="minorHAnsi"/>
          <w:szCs w:val="22"/>
        </w:rPr>
        <w:t xml:space="preserve">es </w:t>
      </w:r>
      <w:r w:rsidRPr="00170BD2">
        <w:rPr>
          <w:rFonts w:cstheme="minorHAnsi"/>
          <w:spacing w:val="-1"/>
          <w:szCs w:val="22"/>
        </w:rPr>
        <w:t>o</w:t>
      </w:r>
      <w:r w:rsidRPr="00170BD2">
        <w:rPr>
          <w:rFonts w:cstheme="minorHAnsi"/>
          <w:szCs w:val="22"/>
        </w:rPr>
        <w:t>u susp</w:t>
      </w:r>
      <w:r w:rsidRPr="00170BD2">
        <w:rPr>
          <w:rFonts w:cstheme="minorHAnsi"/>
          <w:spacing w:val="-2"/>
          <w:szCs w:val="22"/>
        </w:rPr>
        <w:t>e</w:t>
      </w:r>
      <w:r w:rsidRPr="00170BD2">
        <w:rPr>
          <w:rFonts w:cstheme="minorHAnsi"/>
          <w:szCs w:val="22"/>
        </w:rPr>
        <w:t>nd</w:t>
      </w:r>
      <w:r w:rsidRPr="00170BD2">
        <w:rPr>
          <w:rFonts w:cstheme="minorHAnsi"/>
          <w:spacing w:val="-2"/>
          <w:szCs w:val="22"/>
        </w:rPr>
        <w:t>u</w:t>
      </w:r>
      <w:r w:rsidRPr="00170BD2">
        <w:rPr>
          <w:rFonts w:cstheme="minorHAnsi"/>
          <w:szCs w:val="22"/>
        </w:rPr>
        <w:t>es</w:t>
      </w:r>
      <w:r w:rsidRPr="00170BD2">
        <w:rPr>
          <w:rFonts w:cstheme="minorHAnsi"/>
          <w:spacing w:val="-1"/>
          <w:szCs w:val="22"/>
        </w:rPr>
        <w:t xml:space="preserve"> </w:t>
      </w:r>
      <w:r w:rsidRPr="00170BD2">
        <w:rPr>
          <w:rFonts w:cstheme="minorHAnsi"/>
          <w:szCs w:val="22"/>
        </w:rPr>
        <w:t>t</w:t>
      </w:r>
      <w:r w:rsidRPr="00170BD2">
        <w:rPr>
          <w:rFonts w:cstheme="minorHAnsi"/>
          <w:spacing w:val="-2"/>
          <w:szCs w:val="22"/>
        </w:rPr>
        <w:t>e</w:t>
      </w:r>
      <w:r w:rsidRPr="00170BD2">
        <w:rPr>
          <w:rFonts w:cstheme="minorHAnsi"/>
          <w:spacing w:val="-1"/>
          <w:szCs w:val="22"/>
        </w:rPr>
        <w:t>m</w:t>
      </w:r>
      <w:r w:rsidRPr="00170BD2">
        <w:rPr>
          <w:rFonts w:cstheme="minorHAnsi"/>
          <w:szCs w:val="22"/>
        </w:rPr>
        <w:t>porai</w:t>
      </w:r>
      <w:r w:rsidRPr="00170BD2">
        <w:rPr>
          <w:rFonts w:cstheme="minorHAnsi"/>
          <w:spacing w:val="-2"/>
          <w:szCs w:val="22"/>
        </w:rPr>
        <w:t>r</w:t>
      </w:r>
      <w:r w:rsidRPr="00170BD2">
        <w:rPr>
          <w:rFonts w:cstheme="minorHAnsi"/>
          <w:szCs w:val="22"/>
        </w:rPr>
        <w:t>e</w:t>
      </w:r>
      <w:r w:rsidRPr="00170BD2">
        <w:rPr>
          <w:rFonts w:cstheme="minorHAnsi"/>
          <w:spacing w:val="1"/>
          <w:szCs w:val="22"/>
        </w:rPr>
        <w:t>m</w:t>
      </w:r>
      <w:r w:rsidRPr="00170BD2">
        <w:rPr>
          <w:rFonts w:cstheme="minorHAnsi"/>
          <w:spacing w:val="-2"/>
          <w:szCs w:val="22"/>
        </w:rPr>
        <w:t>e</w:t>
      </w:r>
      <w:r w:rsidRPr="00170BD2">
        <w:rPr>
          <w:rFonts w:cstheme="minorHAnsi"/>
          <w:szCs w:val="22"/>
        </w:rPr>
        <w:t>nt,</w:t>
      </w:r>
      <w:r w:rsidRPr="00170BD2">
        <w:rPr>
          <w:rFonts w:cstheme="minorHAnsi"/>
          <w:spacing w:val="-3"/>
          <w:szCs w:val="22"/>
        </w:rPr>
        <w:t xml:space="preserve"> </w:t>
      </w:r>
      <w:r w:rsidRPr="00170BD2">
        <w:rPr>
          <w:rFonts w:cstheme="minorHAnsi"/>
          <w:szCs w:val="22"/>
        </w:rPr>
        <w:t>en</w:t>
      </w:r>
      <w:r w:rsidRPr="00170BD2">
        <w:rPr>
          <w:rFonts w:cstheme="minorHAnsi"/>
          <w:spacing w:val="-3"/>
          <w:szCs w:val="22"/>
        </w:rPr>
        <w:t xml:space="preserve"> </w:t>
      </w:r>
      <w:r w:rsidRPr="00170BD2">
        <w:rPr>
          <w:rFonts w:cstheme="minorHAnsi"/>
          <w:szCs w:val="22"/>
        </w:rPr>
        <w:t>f</w:t>
      </w:r>
      <w:r w:rsidRPr="00170BD2">
        <w:rPr>
          <w:rFonts w:cstheme="minorHAnsi"/>
          <w:spacing w:val="1"/>
          <w:szCs w:val="22"/>
        </w:rPr>
        <w:t>o</w:t>
      </w:r>
      <w:r w:rsidRPr="00170BD2">
        <w:rPr>
          <w:rFonts w:cstheme="minorHAnsi"/>
          <w:szCs w:val="22"/>
        </w:rPr>
        <w:t>n</w:t>
      </w:r>
      <w:r w:rsidRPr="00170BD2">
        <w:rPr>
          <w:rFonts w:cstheme="minorHAnsi"/>
          <w:spacing w:val="-3"/>
          <w:szCs w:val="22"/>
        </w:rPr>
        <w:t>c</w:t>
      </w:r>
      <w:r w:rsidRPr="00170BD2">
        <w:rPr>
          <w:rFonts w:cstheme="minorHAnsi"/>
          <w:szCs w:val="22"/>
        </w:rPr>
        <w:t>tion</w:t>
      </w:r>
      <w:r w:rsidRPr="00170BD2">
        <w:rPr>
          <w:rFonts w:cstheme="minorHAnsi"/>
          <w:spacing w:val="-2"/>
          <w:szCs w:val="22"/>
        </w:rPr>
        <w:t xml:space="preserve"> </w:t>
      </w:r>
      <w:r w:rsidRPr="00170BD2">
        <w:rPr>
          <w:rFonts w:cstheme="minorHAnsi"/>
          <w:szCs w:val="22"/>
        </w:rPr>
        <w:t>du</w:t>
      </w:r>
      <w:r w:rsidRPr="00170BD2">
        <w:rPr>
          <w:rFonts w:cstheme="minorHAnsi"/>
          <w:spacing w:val="-3"/>
          <w:szCs w:val="22"/>
        </w:rPr>
        <w:t xml:space="preserve"> v</w:t>
      </w:r>
      <w:r w:rsidRPr="00170BD2">
        <w:rPr>
          <w:rFonts w:cstheme="minorHAnsi"/>
          <w:szCs w:val="22"/>
        </w:rPr>
        <w:t>olu</w:t>
      </w:r>
      <w:r w:rsidRPr="00170BD2">
        <w:rPr>
          <w:rFonts w:cstheme="minorHAnsi"/>
          <w:spacing w:val="1"/>
          <w:szCs w:val="22"/>
        </w:rPr>
        <w:t>m</w:t>
      </w:r>
      <w:r w:rsidRPr="00170BD2">
        <w:rPr>
          <w:rFonts w:cstheme="minorHAnsi"/>
          <w:szCs w:val="22"/>
        </w:rPr>
        <w:t>e</w:t>
      </w:r>
      <w:r w:rsidRPr="00170BD2">
        <w:rPr>
          <w:rFonts w:cstheme="minorHAnsi"/>
          <w:spacing w:val="-1"/>
          <w:szCs w:val="22"/>
        </w:rPr>
        <w:t xml:space="preserve"> d</w:t>
      </w:r>
      <w:r w:rsidRPr="00170BD2">
        <w:rPr>
          <w:rFonts w:cstheme="minorHAnsi"/>
          <w:szCs w:val="22"/>
        </w:rPr>
        <w:t>e tra</w:t>
      </w:r>
      <w:r w:rsidRPr="00170BD2">
        <w:rPr>
          <w:rFonts w:cstheme="minorHAnsi"/>
          <w:spacing w:val="-3"/>
          <w:szCs w:val="22"/>
        </w:rPr>
        <w:t>v</w:t>
      </w:r>
      <w:r w:rsidRPr="00170BD2">
        <w:rPr>
          <w:rFonts w:cstheme="minorHAnsi"/>
          <w:szCs w:val="22"/>
        </w:rPr>
        <w:t>ai</w:t>
      </w:r>
      <w:r w:rsidRPr="00170BD2">
        <w:rPr>
          <w:rFonts w:cstheme="minorHAnsi"/>
          <w:spacing w:val="-2"/>
          <w:szCs w:val="22"/>
        </w:rPr>
        <w:t>l</w:t>
      </w:r>
      <w:r w:rsidRPr="00170BD2">
        <w:rPr>
          <w:rFonts w:cstheme="minorHAnsi"/>
          <w:szCs w:val="22"/>
        </w:rPr>
        <w:t>.</w:t>
      </w:r>
      <w:r w:rsidRPr="00170BD2">
        <w:rPr>
          <w:rFonts w:cstheme="minorHAnsi"/>
          <w:spacing w:val="-1"/>
          <w:szCs w:val="22"/>
        </w:rPr>
        <w:t xml:space="preserve"> </w:t>
      </w:r>
    </w:p>
    <w:p w14:paraId="324A63C0" w14:textId="77777777" w:rsidR="00756C58" w:rsidRPr="00170BD2" w:rsidRDefault="002E18ED" w:rsidP="00C15266">
      <w:pPr>
        <w:pStyle w:val="Titre1"/>
        <w:rPr>
          <w:rFonts w:cstheme="minorHAnsi"/>
        </w:rPr>
      </w:pPr>
      <w:bookmarkStart w:id="20" w:name="_Toc3642643"/>
      <w:bookmarkStart w:id="21" w:name="_Toc151724496"/>
      <w:r w:rsidRPr="00170BD2">
        <w:rPr>
          <w:rFonts w:cstheme="minorHAnsi"/>
        </w:rPr>
        <w:t>R</w:t>
      </w:r>
      <w:r w:rsidR="00ED30D3" w:rsidRPr="00170BD2">
        <w:rPr>
          <w:rFonts w:cstheme="minorHAnsi"/>
        </w:rPr>
        <w:t>é</w:t>
      </w:r>
      <w:r w:rsidR="00756C58" w:rsidRPr="00170BD2">
        <w:rPr>
          <w:rFonts w:cstheme="minorHAnsi"/>
        </w:rPr>
        <w:t>f</w:t>
      </w:r>
      <w:r w:rsidR="00ED30D3" w:rsidRPr="00170BD2">
        <w:rPr>
          <w:rFonts w:cstheme="minorHAnsi"/>
        </w:rPr>
        <w:t>é</w:t>
      </w:r>
      <w:r w:rsidR="00756C58" w:rsidRPr="00170BD2">
        <w:rPr>
          <w:rFonts w:cstheme="minorHAnsi"/>
        </w:rPr>
        <w:t>rences</w:t>
      </w:r>
      <w:bookmarkEnd w:id="20"/>
      <w:bookmarkEnd w:id="21"/>
    </w:p>
    <w:p w14:paraId="6AE1867A" w14:textId="77777777" w:rsidR="00756C58" w:rsidRPr="00170BD2" w:rsidRDefault="00347179" w:rsidP="00C15266">
      <w:pPr>
        <w:rPr>
          <w:rFonts w:cstheme="minorHAnsi"/>
        </w:rPr>
      </w:pPr>
      <w:r w:rsidRPr="00170BD2">
        <w:rPr>
          <w:rFonts w:cstheme="minorHAnsi"/>
        </w:rPr>
        <w:t>Voir les notes en bas de page.</w:t>
      </w:r>
    </w:p>
    <w:p w14:paraId="68F0EC55" w14:textId="77777777" w:rsidR="00756C58" w:rsidRPr="00170BD2" w:rsidRDefault="00347179" w:rsidP="00377667">
      <w:pPr>
        <w:pStyle w:val="Titre1"/>
        <w:rPr>
          <w:rFonts w:cstheme="minorHAnsi"/>
        </w:rPr>
      </w:pPr>
      <w:bookmarkStart w:id="22" w:name="_Toc3642644"/>
      <w:bookmarkStart w:id="23" w:name="_Toc151724497"/>
      <w:r w:rsidRPr="00170BD2">
        <w:rPr>
          <w:rFonts w:cstheme="minorHAnsi"/>
        </w:rPr>
        <w:t xml:space="preserve">Historique des </w:t>
      </w:r>
      <w:r w:rsidR="002E18ED" w:rsidRPr="00170BD2">
        <w:rPr>
          <w:rFonts w:cstheme="minorHAnsi"/>
        </w:rPr>
        <w:t>R</w:t>
      </w:r>
      <w:r w:rsidRPr="00170BD2">
        <w:rPr>
          <w:rFonts w:cstheme="minorHAnsi"/>
        </w:rPr>
        <w:t>é</w:t>
      </w:r>
      <w:r w:rsidR="00756C58" w:rsidRPr="00170BD2">
        <w:rPr>
          <w:rFonts w:cstheme="minorHAnsi"/>
        </w:rPr>
        <w:t>vision</w:t>
      </w:r>
      <w:r w:rsidRPr="00170BD2">
        <w:rPr>
          <w:rFonts w:cstheme="minorHAnsi"/>
        </w:rPr>
        <w:t>s</w:t>
      </w:r>
      <w:bookmarkEnd w:id="22"/>
      <w:bookmarkEnd w:id="23"/>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170BD2" w14:paraId="61DD21DB" w14:textId="77777777" w:rsidTr="00474636">
        <w:tc>
          <w:tcPr>
            <w:tcW w:w="2439" w:type="dxa"/>
            <w:tcBorders>
              <w:right w:val="single" w:sz="4" w:space="0" w:color="auto"/>
            </w:tcBorders>
            <w:shd w:val="clear" w:color="auto" w:fill="auto"/>
            <w:vAlign w:val="center"/>
          </w:tcPr>
          <w:p w14:paraId="7DA75603" w14:textId="77777777" w:rsidR="00756C58" w:rsidRPr="00170BD2" w:rsidRDefault="00347179" w:rsidP="00377667">
            <w:pPr>
              <w:keepNext/>
              <w:spacing w:before="0" w:after="0"/>
              <w:jc w:val="center"/>
              <w:rPr>
                <w:rFonts w:eastAsia="Calibri" w:cstheme="minorHAnsi"/>
                <w:b/>
              </w:rPr>
            </w:pPr>
            <w:r w:rsidRPr="00170BD2">
              <w:rPr>
                <w:rFonts w:eastAsia="Calibri" w:cstheme="minorHAnsi"/>
                <w:b/>
              </w:rPr>
              <w:t xml:space="preserve">Code </w:t>
            </w:r>
            <w:r w:rsidR="00474636" w:rsidRPr="00170BD2">
              <w:rPr>
                <w:rFonts w:eastAsia="Calibri" w:cstheme="minorHAnsi"/>
                <w:b/>
              </w:rPr>
              <w:t xml:space="preserve">du </w:t>
            </w:r>
            <w:r w:rsidRPr="00170BD2">
              <w:rPr>
                <w:rFonts w:eastAsia="Calibri" w:cstheme="minorHAnsi"/>
                <w:b/>
              </w:rPr>
              <w:t>MON</w:t>
            </w:r>
          </w:p>
        </w:tc>
        <w:tc>
          <w:tcPr>
            <w:tcW w:w="1559" w:type="dxa"/>
            <w:tcBorders>
              <w:left w:val="single" w:sz="4" w:space="0" w:color="auto"/>
              <w:right w:val="single" w:sz="4" w:space="0" w:color="auto"/>
            </w:tcBorders>
            <w:shd w:val="clear" w:color="auto" w:fill="auto"/>
            <w:vAlign w:val="center"/>
          </w:tcPr>
          <w:p w14:paraId="179BA8D4" w14:textId="77777777" w:rsidR="00756C58" w:rsidRPr="00170BD2" w:rsidRDefault="00474636" w:rsidP="00377667">
            <w:pPr>
              <w:keepNext/>
              <w:spacing w:before="0" w:after="0"/>
              <w:jc w:val="center"/>
              <w:rPr>
                <w:rFonts w:eastAsia="Calibri" w:cstheme="minorHAnsi"/>
                <w:b/>
              </w:rPr>
            </w:pPr>
            <w:r w:rsidRPr="00170BD2">
              <w:rPr>
                <w:rFonts w:eastAsia="Calibri" w:cstheme="minorHAns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A88AAE" w14:textId="77777777" w:rsidR="00756C58" w:rsidRPr="00170BD2" w:rsidRDefault="00347179" w:rsidP="00377667">
            <w:pPr>
              <w:keepNext/>
              <w:spacing w:before="0" w:after="0"/>
              <w:jc w:val="left"/>
              <w:rPr>
                <w:rFonts w:eastAsia="Calibri" w:cstheme="minorHAnsi"/>
                <w:b/>
              </w:rPr>
            </w:pPr>
            <w:r w:rsidRPr="00170BD2">
              <w:rPr>
                <w:rFonts w:eastAsia="Calibri" w:cstheme="minorHAnsi"/>
                <w:b/>
              </w:rPr>
              <w:t xml:space="preserve">Résumé des </w:t>
            </w:r>
            <w:r w:rsidR="00474636" w:rsidRPr="00170BD2">
              <w:rPr>
                <w:rFonts w:eastAsia="Calibri" w:cstheme="minorHAnsi"/>
                <w:b/>
              </w:rPr>
              <w:t>modifications</w:t>
            </w:r>
          </w:p>
        </w:tc>
      </w:tr>
      <w:tr w:rsidR="00756C58" w:rsidRPr="00170BD2" w14:paraId="16AEFD02" w14:textId="77777777" w:rsidTr="00474636">
        <w:tc>
          <w:tcPr>
            <w:tcW w:w="2439" w:type="dxa"/>
            <w:tcBorders>
              <w:right w:val="single" w:sz="4" w:space="0" w:color="auto"/>
            </w:tcBorders>
            <w:shd w:val="clear" w:color="auto" w:fill="auto"/>
            <w:vAlign w:val="center"/>
          </w:tcPr>
          <w:p w14:paraId="7B68B6EE" w14:textId="364E0AC0" w:rsidR="00756C58" w:rsidRPr="00170BD2" w:rsidRDefault="00474636" w:rsidP="00C15266">
            <w:pPr>
              <w:spacing w:before="0" w:after="0"/>
              <w:jc w:val="left"/>
              <w:rPr>
                <w:rFonts w:eastAsia="Calibri" w:cstheme="minorHAnsi"/>
              </w:rPr>
            </w:pPr>
            <w:r w:rsidRPr="00170BD2">
              <w:rPr>
                <w:rFonts w:eastAsia="Calibri" w:cstheme="minorHAnsi"/>
              </w:rPr>
              <w:t>MON-</w:t>
            </w:r>
            <w:r w:rsidR="000B6AAC" w:rsidRPr="00170BD2">
              <w:rPr>
                <w:rFonts w:eastAsia="Calibri" w:cstheme="minorHAnsi"/>
              </w:rPr>
              <w:t>CER</w:t>
            </w:r>
            <w:r w:rsidRPr="00170BD2">
              <w:rPr>
                <w:rFonts w:eastAsia="Calibri" w:cstheme="minorHAnsi"/>
              </w:rPr>
              <w:t xml:space="preserve"> </w:t>
            </w:r>
            <w:r w:rsidR="009E67A0" w:rsidRPr="00170BD2">
              <w:rPr>
                <w:rFonts w:eastAsia="Calibri" w:cstheme="minorHAnsi"/>
              </w:rPr>
              <w:t>501</w:t>
            </w:r>
            <w:r w:rsidR="0000515C" w:rsidRPr="00170BD2">
              <w:rPr>
                <w:rFonts w:eastAsia="Calibri" w:cstheme="minorHAnsi"/>
              </w:rPr>
              <w:t>-</w:t>
            </w:r>
            <w:r w:rsidR="009E67A0" w:rsidRPr="00170BD2">
              <w:rPr>
                <w:rFonts w:eastAsia="Calibri" w:cstheme="minorHAns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3EC9A2" w14:textId="5C72FBD0" w:rsidR="00756C58" w:rsidRPr="00170BD2" w:rsidRDefault="00026E3E" w:rsidP="00C15266">
            <w:pPr>
              <w:spacing w:before="0" w:after="0"/>
              <w:jc w:val="center"/>
              <w:rPr>
                <w:rFonts w:eastAsia="Calibri" w:cstheme="minorHAnsi"/>
              </w:rPr>
            </w:pPr>
            <w:r w:rsidRPr="00170BD2">
              <w:rPr>
                <w:rFonts w:eastAsia="Calibri" w:cstheme="minorHAnsi"/>
              </w:rPr>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CA51C0" w14:textId="77777777" w:rsidR="00756C58" w:rsidRPr="00170BD2" w:rsidRDefault="00347179" w:rsidP="00C15266">
            <w:pPr>
              <w:spacing w:before="0" w:after="0"/>
              <w:jc w:val="left"/>
              <w:rPr>
                <w:rFonts w:eastAsia="Calibri" w:cstheme="minorHAnsi"/>
              </w:rPr>
            </w:pPr>
            <w:r w:rsidRPr="00170BD2">
              <w:rPr>
                <w:rFonts w:eastAsia="Calibri" w:cstheme="minorHAnsi"/>
              </w:rPr>
              <w:t>Version o</w:t>
            </w:r>
            <w:r w:rsidR="00756C58" w:rsidRPr="00170BD2">
              <w:rPr>
                <w:rFonts w:eastAsia="Calibri" w:cstheme="minorHAnsi"/>
              </w:rPr>
              <w:t>riginal</w:t>
            </w:r>
            <w:r w:rsidRPr="00170BD2">
              <w:rPr>
                <w:rFonts w:eastAsia="Calibri" w:cstheme="minorHAnsi"/>
              </w:rPr>
              <w:t>e</w:t>
            </w:r>
          </w:p>
        </w:tc>
      </w:tr>
      <w:tr w:rsidR="008B4CBE" w:rsidRPr="00170BD2" w14:paraId="36FF5A3A" w14:textId="77777777" w:rsidTr="00474636">
        <w:tc>
          <w:tcPr>
            <w:tcW w:w="2439" w:type="dxa"/>
            <w:tcBorders>
              <w:right w:val="single" w:sz="4" w:space="0" w:color="auto"/>
            </w:tcBorders>
            <w:shd w:val="clear" w:color="auto" w:fill="auto"/>
            <w:vAlign w:val="center"/>
          </w:tcPr>
          <w:p w14:paraId="522CE96D" w14:textId="33697701" w:rsidR="008B4CBE" w:rsidRPr="00170BD2" w:rsidRDefault="008B4CBE" w:rsidP="008B4CBE">
            <w:pPr>
              <w:spacing w:before="0" w:after="0"/>
              <w:jc w:val="left"/>
              <w:rPr>
                <w:rFonts w:eastAsia="Calibri" w:cstheme="minorHAnsi"/>
              </w:rPr>
            </w:pPr>
            <w:r w:rsidRPr="00170BD2">
              <w:rPr>
                <w:rFonts w:eastAsia="Calibri" w:cstheme="minorHAnsi"/>
              </w:rPr>
              <w:t>MON-CER</w:t>
            </w:r>
            <w:r w:rsidR="0033257D" w:rsidRPr="00170BD2">
              <w:rPr>
                <w:rFonts w:eastAsia="Calibri" w:cstheme="minorHAnsi"/>
              </w:rPr>
              <w:t> </w:t>
            </w:r>
            <w:r w:rsidRPr="00170BD2">
              <w:rPr>
                <w:rFonts w:eastAsia="Calibri" w:cstheme="minorHAnsi"/>
              </w:rPr>
              <w:t>501</w:t>
            </w:r>
            <w:r w:rsidR="0000515C" w:rsidRPr="00170BD2">
              <w:rPr>
                <w:rFonts w:eastAsia="Calibri" w:cstheme="minorHAnsi"/>
              </w:rPr>
              <w:t>-</w:t>
            </w:r>
            <w:r w:rsidRPr="00170BD2">
              <w:rPr>
                <w:rFonts w:eastAsia="Calibri" w:cstheme="minorHAnsi"/>
              </w:rPr>
              <w:t>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03E12D" w14:textId="6218430B" w:rsidR="008B4CBE" w:rsidRPr="00170BD2" w:rsidRDefault="008B4CBE" w:rsidP="008B4CBE">
            <w:pPr>
              <w:spacing w:before="0" w:after="0"/>
              <w:jc w:val="center"/>
              <w:rPr>
                <w:rFonts w:eastAsia="Calibri" w:cstheme="minorHAnsi"/>
              </w:rPr>
            </w:pPr>
            <w:r w:rsidRPr="00170BD2">
              <w:rPr>
                <w:rFonts w:eastAsia="Calibri" w:cstheme="minorHAnsi"/>
              </w:rPr>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33956FF" w14:textId="27DA7C4D" w:rsidR="00980F19" w:rsidRPr="00170BD2" w:rsidRDefault="00980F19" w:rsidP="008B4CBE">
            <w:pPr>
              <w:spacing w:before="0" w:after="0"/>
              <w:jc w:val="left"/>
              <w:rPr>
                <w:rFonts w:eastAsia="Calibri" w:cstheme="minorHAnsi"/>
              </w:rPr>
            </w:pPr>
            <w:r w:rsidRPr="00170BD2">
              <w:rPr>
                <w:rFonts w:eastAsia="Calibri" w:cstheme="minorHAnsi"/>
              </w:rPr>
              <w:t>Mise à jour en fonction de la réglementation en vigueur</w:t>
            </w:r>
          </w:p>
          <w:p w14:paraId="058E4D6A" w14:textId="0CFEBA2F" w:rsidR="008B4CBE" w:rsidRPr="00170BD2" w:rsidRDefault="00026E3E" w:rsidP="008B4CBE">
            <w:pPr>
              <w:spacing w:before="0" w:after="0"/>
              <w:jc w:val="left"/>
              <w:rPr>
                <w:rFonts w:eastAsia="Calibri" w:cstheme="minorHAnsi"/>
              </w:rPr>
            </w:pPr>
            <w:r w:rsidRPr="00170BD2">
              <w:rPr>
                <w:rFonts w:eastAsia="Calibri" w:cstheme="minorHAnsi"/>
              </w:rPr>
              <w:t>Nouvelle numérotation</w:t>
            </w:r>
          </w:p>
          <w:p w14:paraId="4FE24860" w14:textId="5B7D43AC" w:rsidR="00026E3E" w:rsidRPr="00170BD2" w:rsidRDefault="002E6971" w:rsidP="008B4CBE">
            <w:pPr>
              <w:spacing w:before="0" w:after="0"/>
              <w:jc w:val="left"/>
              <w:rPr>
                <w:rFonts w:eastAsia="Calibri" w:cstheme="minorHAnsi"/>
              </w:rPr>
            </w:pPr>
            <w:r w:rsidRPr="00170BD2">
              <w:rPr>
                <w:rFonts w:eastAsia="Calibri" w:cstheme="minorHAnsi"/>
              </w:rPr>
              <w:t>Mise à jour des</w:t>
            </w:r>
            <w:r w:rsidR="00026E3E" w:rsidRPr="00170BD2">
              <w:rPr>
                <w:rFonts w:eastAsia="Calibri" w:cstheme="minorHAnsi"/>
              </w:rPr>
              <w:t xml:space="preserve"> références</w:t>
            </w:r>
          </w:p>
        </w:tc>
      </w:tr>
      <w:tr w:rsidR="008B4CBE" w:rsidRPr="00170BD2" w14:paraId="42C84163" w14:textId="77777777" w:rsidTr="00474636">
        <w:tc>
          <w:tcPr>
            <w:tcW w:w="2439" w:type="dxa"/>
            <w:tcBorders>
              <w:right w:val="single" w:sz="4" w:space="0" w:color="auto"/>
            </w:tcBorders>
            <w:shd w:val="clear" w:color="auto" w:fill="auto"/>
            <w:vAlign w:val="center"/>
          </w:tcPr>
          <w:p w14:paraId="7D352441" w14:textId="77777777" w:rsidR="008B4CBE" w:rsidRPr="00170BD2" w:rsidRDefault="008B4CBE" w:rsidP="008B4CBE">
            <w:pPr>
              <w:spacing w:before="0" w:after="0"/>
              <w:jc w:val="left"/>
              <w:rPr>
                <w:rFonts w:eastAsia="Calibri" w:cstheme="minorHAnsi"/>
              </w:rPr>
            </w:pPr>
          </w:p>
        </w:tc>
        <w:tc>
          <w:tcPr>
            <w:tcW w:w="1559" w:type="dxa"/>
            <w:tcBorders>
              <w:top w:val="single" w:sz="4" w:space="0" w:color="auto"/>
              <w:left w:val="single" w:sz="4" w:space="0" w:color="auto"/>
              <w:right w:val="single" w:sz="4" w:space="0" w:color="auto"/>
            </w:tcBorders>
            <w:shd w:val="clear" w:color="auto" w:fill="auto"/>
            <w:vAlign w:val="center"/>
          </w:tcPr>
          <w:p w14:paraId="7ABCD2DD" w14:textId="77777777" w:rsidR="008B4CBE" w:rsidRPr="00170BD2" w:rsidRDefault="008B4CBE" w:rsidP="008B4CBE">
            <w:pPr>
              <w:spacing w:before="0" w:after="0"/>
              <w:jc w:val="center"/>
              <w:rPr>
                <w:rFonts w:eastAsia="Calibri" w:cstheme="minorHAns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8F24EDD" w14:textId="77777777" w:rsidR="008B4CBE" w:rsidRPr="00170BD2" w:rsidRDefault="008B4CBE" w:rsidP="008B4CBE">
            <w:pPr>
              <w:spacing w:before="0" w:after="0"/>
              <w:jc w:val="left"/>
              <w:rPr>
                <w:rFonts w:eastAsia="Calibri" w:cstheme="minorHAnsi"/>
              </w:rPr>
            </w:pPr>
          </w:p>
        </w:tc>
      </w:tr>
    </w:tbl>
    <w:p w14:paraId="17814949" w14:textId="77777777" w:rsidR="00756C58" w:rsidRPr="00170BD2" w:rsidRDefault="002E18ED" w:rsidP="00C15266">
      <w:pPr>
        <w:pStyle w:val="Titre1"/>
        <w:rPr>
          <w:rFonts w:cstheme="minorHAnsi"/>
        </w:rPr>
      </w:pPr>
      <w:bookmarkStart w:id="24" w:name="_Toc3642645"/>
      <w:bookmarkStart w:id="25" w:name="_Toc151724498"/>
      <w:r w:rsidRPr="00170BD2">
        <w:rPr>
          <w:rFonts w:cstheme="minorHAnsi"/>
        </w:rPr>
        <w:t>A</w:t>
      </w:r>
      <w:r w:rsidR="00347179" w:rsidRPr="00170BD2">
        <w:rPr>
          <w:rFonts w:cstheme="minorHAnsi"/>
        </w:rPr>
        <w:t>nnexes</w:t>
      </w:r>
      <w:bookmarkEnd w:id="24"/>
      <w:bookmarkEnd w:id="25"/>
    </w:p>
    <w:sectPr w:rsidR="00756C58" w:rsidRPr="00170BD2" w:rsidSect="0030269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34BC" w14:textId="77777777" w:rsidR="0071355A" w:rsidRDefault="0071355A" w:rsidP="0030269A">
      <w:pPr>
        <w:spacing w:before="0" w:after="0"/>
      </w:pPr>
      <w:r>
        <w:separator/>
      </w:r>
    </w:p>
  </w:endnote>
  <w:endnote w:type="continuationSeparator" w:id="0">
    <w:p w14:paraId="576070B4" w14:textId="77777777" w:rsidR="0071355A" w:rsidRDefault="0071355A" w:rsidP="0030269A">
      <w:pPr>
        <w:spacing w:before="0" w:after="0"/>
      </w:pPr>
      <w:r>
        <w:continuationSeparator/>
      </w:r>
    </w:p>
  </w:endnote>
  <w:endnote w:type="continuationNotice" w:id="1">
    <w:p w14:paraId="42AE38EB" w14:textId="77777777" w:rsidR="0071355A" w:rsidRDefault="007135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C5DA" w14:textId="77777777" w:rsidR="0033257D" w:rsidRDefault="003325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CF1B" w14:textId="77777777" w:rsidR="009576E8" w:rsidRPr="00627E38" w:rsidRDefault="009576E8" w:rsidP="009576E8">
    <w:pPr>
      <w:pStyle w:val="Pieddepage"/>
      <w:pBdr>
        <w:bottom w:val="single" w:sz="4" w:space="1" w:color="auto"/>
      </w:pBdr>
      <w:rPr>
        <w:sz w:val="20"/>
        <w:szCs w:val="20"/>
      </w:rPr>
    </w:pPr>
  </w:p>
  <w:p w14:paraId="3CEFD4C5" w14:textId="26AC0C02" w:rsidR="009576E8" w:rsidRPr="003F0BFA" w:rsidRDefault="004679BE" w:rsidP="00233718">
    <w:pPr>
      <w:pStyle w:val="Pieddepage"/>
      <w:tabs>
        <w:tab w:val="clear" w:pos="4153"/>
        <w:tab w:val="clear" w:pos="8306"/>
        <w:tab w:val="right" w:pos="10065"/>
      </w:tabs>
      <w:jc w:val="left"/>
      <w:rPr>
        <w:rFonts w:cstheme="minorHAnsi"/>
        <w:sz w:val="20"/>
        <w:szCs w:val="20"/>
      </w:rPr>
    </w:pPr>
    <w:r>
      <w:rPr>
        <w:rFonts w:eastAsia="Times New Roman"/>
        <w:color w:val="A6A6A6"/>
        <w:sz w:val="20"/>
        <w:szCs w:val="20"/>
      </w:rPr>
      <w:t>MON N2 ACCER actualisé suivant les normes québécoises </w:t>
    </w:r>
    <w:r w:rsidR="009576E8" w:rsidRPr="00347179">
      <w:rPr>
        <w:rFonts w:cstheme="minorHAnsi"/>
        <w:sz w:val="20"/>
        <w:szCs w:val="20"/>
      </w:rPr>
      <w:tab/>
      <w:t xml:space="preserve">Page </w:t>
    </w:r>
    <w:r w:rsidR="009576E8" w:rsidRPr="00627E38">
      <w:rPr>
        <w:rFonts w:cstheme="minorHAnsi"/>
        <w:sz w:val="20"/>
        <w:szCs w:val="20"/>
        <w:lang w:val="fr-FR"/>
      </w:rPr>
      <w:fldChar w:fldCharType="begin"/>
    </w:r>
    <w:r w:rsidR="009576E8" w:rsidRPr="00347179">
      <w:rPr>
        <w:rFonts w:cstheme="minorHAnsi"/>
        <w:sz w:val="20"/>
        <w:szCs w:val="20"/>
      </w:rPr>
      <w:instrText xml:space="preserve"> PAGE </w:instrText>
    </w:r>
    <w:r w:rsidR="009576E8" w:rsidRPr="00627E38">
      <w:rPr>
        <w:rFonts w:cstheme="minorHAnsi"/>
        <w:sz w:val="20"/>
        <w:szCs w:val="20"/>
        <w:lang w:val="en-CA"/>
      </w:rPr>
      <w:fldChar w:fldCharType="separate"/>
    </w:r>
    <w:r w:rsidR="00B45A7E">
      <w:rPr>
        <w:rFonts w:cstheme="minorHAnsi"/>
        <w:noProof/>
        <w:sz w:val="20"/>
        <w:szCs w:val="20"/>
      </w:rPr>
      <w:t>4</w:t>
    </w:r>
    <w:r w:rsidR="009576E8" w:rsidRPr="00627E38">
      <w:rPr>
        <w:rFonts w:cstheme="minorHAnsi"/>
        <w:sz w:val="20"/>
        <w:szCs w:val="20"/>
        <w:lang w:val="fr-FR"/>
      </w:rPr>
      <w:fldChar w:fldCharType="end"/>
    </w:r>
    <w:r w:rsidR="009576E8" w:rsidRPr="00347179">
      <w:rPr>
        <w:rFonts w:cstheme="minorHAnsi"/>
        <w:sz w:val="20"/>
        <w:szCs w:val="20"/>
      </w:rPr>
      <w:t xml:space="preserve"> </w:t>
    </w:r>
    <w:r w:rsidR="009576E8">
      <w:rPr>
        <w:rFonts w:cstheme="minorHAnsi"/>
        <w:sz w:val="20"/>
        <w:szCs w:val="20"/>
      </w:rPr>
      <w:t xml:space="preserve">de </w:t>
    </w:r>
    <w:r w:rsidR="009576E8" w:rsidRPr="00627E38">
      <w:rPr>
        <w:rFonts w:cstheme="minorHAnsi"/>
        <w:sz w:val="20"/>
        <w:szCs w:val="20"/>
        <w:lang w:val="fr-FR"/>
      </w:rPr>
      <w:fldChar w:fldCharType="begin"/>
    </w:r>
    <w:r w:rsidR="009576E8" w:rsidRPr="00347179">
      <w:rPr>
        <w:rFonts w:cstheme="minorHAnsi"/>
        <w:sz w:val="20"/>
        <w:szCs w:val="20"/>
      </w:rPr>
      <w:instrText xml:space="preserve"> NUMPAGES </w:instrText>
    </w:r>
    <w:r w:rsidR="009576E8" w:rsidRPr="00627E38">
      <w:rPr>
        <w:rFonts w:cstheme="minorHAnsi"/>
        <w:sz w:val="20"/>
        <w:szCs w:val="20"/>
        <w:lang w:val="en-CA"/>
      </w:rPr>
      <w:fldChar w:fldCharType="separate"/>
    </w:r>
    <w:r w:rsidR="00B45A7E">
      <w:rPr>
        <w:rFonts w:cstheme="minorHAnsi"/>
        <w:noProof/>
        <w:sz w:val="20"/>
        <w:szCs w:val="20"/>
      </w:rPr>
      <w:t>5</w:t>
    </w:r>
    <w:r w:rsidR="009576E8"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24D6" w14:textId="77777777" w:rsidR="0033257D" w:rsidRDefault="003325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B93E" w14:textId="77777777" w:rsidR="0071355A" w:rsidRDefault="0071355A" w:rsidP="0030269A">
      <w:pPr>
        <w:spacing w:before="0" w:after="0"/>
      </w:pPr>
      <w:r>
        <w:separator/>
      </w:r>
    </w:p>
  </w:footnote>
  <w:footnote w:type="continuationSeparator" w:id="0">
    <w:p w14:paraId="75544740" w14:textId="77777777" w:rsidR="0071355A" w:rsidRDefault="0071355A" w:rsidP="0030269A">
      <w:pPr>
        <w:spacing w:before="0" w:after="0"/>
      </w:pPr>
      <w:r>
        <w:continuationSeparator/>
      </w:r>
    </w:p>
  </w:footnote>
  <w:footnote w:type="continuationNotice" w:id="1">
    <w:p w14:paraId="1C0EFC94" w14:textId="77777777" w:rsidR="0071355A" w:rsidRDefault="0071355A">
      <w:pPr>
        <w:spacing w:before="0" w:after="0"/>
      </w:pPr>
    </w:p>
  </w:footnote>
  <w:footnote w:id="2">
    <w:p w14:paraId="6360A9AA" w14:textId="14FCB661" w:rsidR="00C65C7E" w:rsidRPr="004679BE" w:rsidRDefault="00C65C7E" w:rsidP="00EA3D54">
      <w:pPr>
        <w:pStyle w:val="Notedebasdepage"/>
      </w:pPr>
      <w:r w:rsidRPr="3E3EB065">
        <w:rPr>
          <w:rStyle w:val="Appelnotedebasdep"/>
          <w:sz w:val="18"/>
          <w:szCs w:val="18"/>
        </w:rPr>
        <w:footnoteRef/>
      </w:r>
      <w:r w:rsidRPr="00233718">
        <w:t xml:space="preserve"> </w:t>
      </w:r>
      <w:r w:rsidR="001E2749" w:rsidRPr="00233718">
        <w:tab/>
      </w:r>
      <w:r w:rsidR="00FB0C3D" w:rsidRPr="004679BE">
        <w:t>Conseil de recherche en sciences humaines,</w:t>
      </w:r>
      <w:r w:rsidR="3E3EB065" w:rsidRPr="004679BE">
        <w:rPr>
          <w:rFonts w:ascii="Calibri" w:eastAsia="Calibri" w:hAnsi="Calibri" w:cs="Calibri"/>
          <w:color w:val="000000" w:themeColor="text1"/>
        </w:rPr>
        <w:t xml:space="preserve"> Conseil de recherche en sciences naturelles et en génie du Canada, Instituts de recherche en santé du Canada</w:t>
      </w:r>
      <w:r w:rsidR="00FB0C3D" w:rsidRPr="004679BE">
        <w:t xml:space="preserve"> </w:t>
      </w:r>
      <w:r w:rsidR="00FB0C3D" w:rsidRPr="004679BE">
        <w:rPr>
          <w:i/>
          <w:iCs/>
        </w:rPr>
        <w:t xml:space="preserve">: </w:t>
      </w:r>
      <w:r w:rsidR="00FB0C3D" w:rsidRPr="004679BE">
        <w:rPr>
          <w:i/>
        </w:rPr>
        <w:t xml:space="preserve">Énoncé de politique des trois </w:t>
      </w:r>
      <w:r w:rsidR="00BE6774" w:rsidRPr="004679BE">
        <w:rPr>
          <w:i/>
        </w:rPr>
        <w:t>c</w:t>
      </w:r>
      <w:r w:rsidR="00FB0C3D" w:rsidRPr="004679BE">
        <w:rPr>
          <w:i/>
        </w:rPr>
        <w:t>onseils</w:t>
      </w:r>
      <w:r w:rsidR="00FB0C3D" w:rsidRPr="004679BE">
        <w:rPr>
          <w:i/>
          <w:iCs/>
        </w:rPr>
        <w:t> : Éthique</w:t>
      </w:r>
      <w:r w:rsidR="00FB0C3D" w:rsidRPr="004679BE">
        <w:rPr>
          <w:i/>
        </w:rPr>
        <w:t xml:space="preserve"> de la recherche</w:t>
      </w:r>
      <w:r w:rsidR="00FB0C3D" w:rsidRPr="004679BE">
        <w:rPr>
          <w:i/>
          <w:iCs/>
        </w:rPr>
        <w:t xml:space="preserve"> avec des êtres humains, </w:t>
      </w:r>
      <w:bookmarkStart w:id="11" w:name="_Hlk151724363"/>
      <w:r w:rsidR="00170BD2" w:rsidRPr="00170BD2">
        <w:t>Décembre</w:t>
      </w:r>
      <w:r w:rsidR="00FB0C3D" w:rsidRPr="00170BD2">
        <w:t xml:space="preserve"> 2018</w:t>
      </w:r>
      <w:bookmarkEnd w:id="11"/>
      <w:r w:rsidRPr="004679BE">
        <w:t xml:space="preserve">, </w:t>
      </w:r>
      <w:r w:rsidR="00FB0C3D" w:rsidRPr="004679BE">
        <w:t>chapitre</w:t>
      </w:r>
      <w:r w:rsidR="0033257D" w:rsidRPr="004679BE">
        <w:t> </w:t>
      </w:r>
      <w:r w:rsidR="00FB0C3D" w:rsidRPr="004679BE">
        <w:t>6, sous D</w:t>
      </w:r>
      <w:r w:rsidRPr="004679BE">
        <w:t>, ci-après « </w:t>
      </w:r>
      <w:r w:rsidRPr="004679BE">
        <w:rPr>
          <w:i/>
          <w:iCs/>
        </w:rPr>
        <w:t>EPTC</w:t>
      </w:r>
      <w:r w:rsidR="00BD79A4" w:rsidRPr="004679BE">
        <w:rPr>
          <w:i/>
          <w:iCs/>
        </w:rPr>
        <w:t> </w:t>
      </w:r>
      <w:r w:rsidRPr="004679BE">
        <w:rPr>
          <w:i/>
          <w:iCs/>
        </w:rPr>
        <w:t>2</w:t>
      </w:r>
      <w:r w:rsidRPr="004679BE">
        <w:t> ».</w:t>
      </w:r>
    </w:p>
  </w:footnote>
  <w:footnote w:id="3">
    <w:p w14:paraId="75EA67F3" w14:textId="0796AE29" w:rsidR="00BB207A" w:rsidRPr="004679BE" w:rsidRDefault="00BB207A" w:rsidP="00BB207A">
      <w:pPr>
        <w:pStyle w:val="Notedebasdepage"/>
      </w:pPr>
      <w:r w:rsidRPr="004679BE">
        <w:rPr>
          <w:rStyle w:val="Appelnotedebasdep"/>
        </w:rPr>
        <w:footnoteRef/>
      </w:r>
      <w:r w:rsidRPr="004679BE">
        <w:t xml:space="preserve"> </w:t>
      </w:r>
      <w:r w:rsidRPr="004679BE">
        <w:tab/>
      </w:r>
      <w:r w:rsidR="00686378" w:rsidRPr="004679BE">
        <w:rPr>
          <w:i/>
          <w:iCs/>
        </w:rPr>
        <w:t>EPTC 2</w:t>
      </w:r>
      <w:r w:rsidR="00686378" w:rsidRPr="004679BE">
        <w:t xml:space="preserve">, </w:t>
      </w:r>
      <w:r w:rsidR="00686378" w:rsidRPr="004679BE">
        <w:rPr>
          <w:i/>
          <w:iCs/>
        </w:rPr>
        <w:t>Id</w:t>
      </w:r>
      <w:r w:rsidR="00686378" w:rsidRPr="004679BE">
        <w:t xml:space="preserve">. </w:t>
      </w:r>
    </w:p>
  </w:footnote>
  <w:footnote w:id="4">
    <w:p w14:paraId="0E59D97E" w14:textId="37742A78" w:rsidR="00C65C7E" w:rsidRPr="004679BE" w:rsidRDefault="00C65C7E" w:rsidP="3E3EB065">
      <w:pPr>
        <w:pStyle w:val="Notedebasdepage"/>
      </w:pPr>
      <w:r w:rsidRPr="004679BE">
        <w:rPr>
          <w:rStyle w:val="Appelnotedebasdep"/>
        </w:rPr>
        <w:footnoteRef/>
      </w:r>
      <w:r w:rsidRPr="004679BE">
        <w:t xml:space="preserve"> </w:t>
      </w:r>
      <w:r w:rsidR="001E2749" w:rsidRPr="004679BE">
        <w:rPr>
          <w:rFonts w:cstheme="minorHAnsi"/>
        </w:rPr>
        <w:tab/>
      </w:r>
      <w:bookmarkStart w:id="12" w:name="_Hlk87537894"/>
      <w:r w:rsidRPr="004679BE">
        <w:rPr>
          <w:i/>
          <w:iCs/>
        </w:rPr>
        <w:t>EPTC</w:t>
      </w:r>
      <w:r w:rsidR="00BD79A4" w:rsidRPr="004679BE">
        <w:rPr>
          <w:i/>
          <w:iCs/>
        </w:rPr>
        <w:t> </w:t>
      </w:r>
      <w:r w:rsidRPr="004679BE">
        <w:rPr>
          <w:i/>
          <w:iCs/>
        </w:rPr>
        <w:t>2</w:t>
      </w:r>
      <w:r w:rsidRPr="004679BE">
        <w:t xml:space="preserve">, </w:t>
      </w:r>
      <w:bookmarkEnd w:id="12"/>
      <w:r w:rsidR="009F4005" w:rsidRPr="004679BE">
        <w:t>A</w:t>
      </w:r>
      <w:r w:rsidR="00FB0C3D" w:rsidRPr="004679BE">
        <w:t>pplication sous l’art</w:t>
      </w:r>
      <w:r w:rsidR="009F4005" w:rsidRPr="004679BE">
        <w:t>.</w:t>
      </w:r>
      <w:r w:rsidR="0033257D" w:rsidRPr="004679BE">
        <w:t> </w:t>
      </w:r>
      <w:r w:rsidR="00FB0C3D" w:rsidRPr="004679BE">
        <w:t>6.23</w:t>
      </w:r>
      <w:r w:rsidRPr="004679BE">
        <w:t>.</w:t>
      </w:r>
    </w:p>
  </w:footnote>
  <w:footnote w:id="5">
    <w:p w14:paraId="29760801" w14:textId="385B6DC4" w:rsidR="00C65C7E" w:rsidRPr="004679BE" w:rsidRDefault="00C65C7E" w:rsidP="00C65C7E">
      <w:pPr>
        <w:pStyle w:val="Notedebasdepage"/>
      </w:pPr>
      <w:r w:rsidRPr="004679BE">
        <w:rPr>
          <w:rStyle w:val="Appelnotedebasdep"/>
        </w:rPr>
        <w:footnoteRef/>
      </w:r>
      <w:r w:rsidRPr="004679BE">
        <w:t xml:space="preserve"> </w:t>
      </w:r>
      <w:r w:rsidR="001E2749" w:rsidRPr="004679BE">
        <w:tab/>
      </w:r>
      <w:r w:rsidRPr="004679BE">
        <w:rPr>
          <w:rFonts w:cstheme="minorHAnsi"/>
          <w:i/>
        </w:rPr>
        <w:t>EPTC</w:t>
      </w:r>
      <w:r w:rsidR="00BD79A4" w:rsidRPr="004679BE">
        <w:rPr>
          <w:i/>
          <w:iCs/>
        </w:rPr>
        <w:t> </w:t>
      </w:r>
      <w:r w:rsidRPr="004679BE">
        <w:rPr>
          <w:rFonts w:cstheme="minorHAnsi"/>
          <w:i/>
        </w:rPr>
        <w:t>2</w:t>
      </w:r>
      <w:r w:rsidRPr="004679BE">
        <w:t>, art.</w:t>
      </w:r>
      <w:r w:rsidR="0033257D" w:rsidRPr="004679BE">
        <w:rPr>
          <w:rFonts w:cstheme="minorHAnsi"/>
        </w:rPr>
        <w:t> </w:t>
      </w:r>
      <w:r w:rsidRPr="004679BE">
        <w:t>6.21.</w:t>
      </w:r>
    </w:p>
  </w:footnote>
  <w:footnote w:id="6">
    <w:p w14:paraId="301DE79B" w14:textId="502E00E4" w:rsidR="00C65C7E" w:rsidRPr="00233718" w:rsidRDefault="00C65C7E">
      <w:pPr>
        <w:pStyle w:val="Notedebasdepage"/>
      </w:pPr>
      <w:r w:rsidRPr="004679BE">
        <w:rPr>
          <w:rStyle w:val="Appelnotedebasdep"/>
        </w:rPr>
        <w:footnoteRef/>
      </w:r>
      <w:r w:rsidRPr="004679BE">
        <w:t xml:space="preserve"> </w:t>
      </w:r>
      <w:r w:rsidR="001E2749" w:rsidRPr="004679BE">
        <w:tab/>
      </w:r>
      <w:r w:rsidRPr="004679BE">
        <w:rPr>
          <w:i/>
          <w:iCs/>
        </w:rPr>
        <w:t>EPTC</w:t>
      </w:r>
      <w:r w:rsidR="00BD79A4" w:rsidRPr="004679BE">
        <w:rPr>
          <w:i/>
          <w:iCs/>
        </w:rPr>
        <w:t> </w:t>
      </w:r>
      <w:r w:rsidRPr="004679BE">
        <w:rPr>
          <w:i/>
          <w:iCs/>
        </w:rPr>
        <w:t>2</w:t>
      </w:r>
      <w:r w:rsidRPr="004679BE">
        <w:t xml:space="preserve">, </w:t>
      </w:r>
      <w:r w:rsidR="009F4005" w:rsidRPr="004679BE">
        <w:t>Application sous les art.</w:t>
      </w:r>
      <w:r w:rsidR="0033257D" w:rsidRPr="004679BE">
        <w:t> </w:t>
      </w:r>
      <w:r w:rsidR="009F4005" w:rsidRPr="004679BE">
        <w:t xml:space="preserve">6.21 et </w:t>
      </w:r>
      <w:r w:rsidRPr="004679BE">
        <w:t>6.23.</w:t>
      </w:r>
    </w:p>
  </w:footnote>
  <w:footnote w:id="7">
    <w:p w14:paraId="064AE59A" w14:textId="61EACF08" w:rsidR="00C65C7E" w:rsidRPr="004679BE" w:rsidRDefault="00C65C7E">
      <w:pPr>
        <w:pStyle w:val="Notedebasdepage"/>
      </w:pPr>
      <w:r w:rsidRPr="007D50BF">
        <w:rPr>
          <w:rStyle w:val="Appelnotedebasdep"/>
          <w:rFonts w:cstheme="minorHAnsi"/>
        </w:rPr>
        <w:footnoteRef/>
      </w:r>
      <w:r w:rsidRPr="00856DD1">
        <w:t xml:space="preserve"> </w:t>
      </w:r>
      <w:r w:rsidR="007D50BF" w:rsidRPr="00856DD1">
        <w:tab/>
      </w:r>
      <w:r w:rsidRPr="004679BE">
        <w:rPr>
          <w:i/>
        </w:rPr>
        <w:t>EPTC</w:t>
      </w:r>
      <w:r w:rsidR="00BD79A4" w:rsidRPr="004679BE">
        <w:rPr>
          <w:i/>
          <w:iCs/>
          <w:sz w:val="18"/>
          <w:szCs w:val="18"/>
        </w:rPr>
        <w:t> </w:t>
      </w:r>
      <w:r w:rsidRPr="004679BE">
        <w:rPr>
          <w:i/>
        </w:rPr>
        <w:t>2</w:t>
      </w:r>
      <w:r w:rsidRPr="004679BE">
        <w:t>, art.</w:t>
      </w:r>
      <w:r w:rsidR="0033257D" w:rsidRPr="004679BE">
        <w:t> </w:t>
      </w:r>
      <w:r w:rsidRPr="004679BE">
        <w:t>6.22.</w:t>
      </w:r>
    </w:p>
  </w:footnote>
  <w:footnote w:id="8">
    <w:p w14:paraId="415E50CE" w14:textId="224B8DDF" w:rsidR="00224CFB" w:rsidRPr="00D92328" w:rsidRDefault="00224CFB" w:rsidP="00D92328">
      <w:pPr>
        <w:pStyle w:val="Notedebasdepage"/>
        <w:rPr>
          <w:rFonts w:ascii="Arial" w:hAnsi="Arial" w:cs="Arial"/>
        </w:rPr>
      </w:pPr>
      <w:r w:rsidRPr="004679BE">
        <w:rPr>
          <w:rStyle w:val="Appelnotedebasdep"/>
        </w:rPr>
        <w:footnoteRef/>
      </w:r>
      <w:r w:rsidRPr="004679BE">
        <w:t xml:space="preserve"> </w:t>
      </w:r>
      <w:r w:rsidR="00D92328" w:rsidRPr="004679BE">
        <w:tab/>
      </w:r>
      <w:r w:rsidR="00802766" w:rsidRPr="004679BE">
        <w:rPr>
          <w:i/>
          <w:iCs/>
        </w:rPr>
        <w:t>Avis sur les conditions d’exercice des comités d’éthique de la recherche désignés ou institués par le ministre de la Santé et des Services sociaux en vertu de l’article 21 du Code civil</w:t>
      </w:r>
      <w:r w:rsidR="00802766" w:rsidRPr="004679BE">
        <w:t>, Gazette officielle du Québec, Partie I, vol. 35, 1998, p. 1039</w:t>
      </w:r>
      <w:r w:rsidR="00170BD2">
        <w:t>;</w:t>
      </w:r>
      <w:r w:rsidRPr="004679BE">
        <w:t xml:space="preserve"> </w:t>
      </w:r>
      <w:r w:rsidR="00F14D6F" w:rsidRPr="00170BD2">
        <w:rPr>
          <w:i/>
          <w:iCs/>
        </w:rPr>
        <w:t>Ligne</w:t>
      </w:r>
      <w:r w:rsidR="00561132" w:rsidRPr="00170BD2">
        <w:rPr>
          <w:i/>
          <w:iCs/>
        </w:rPr>
        <w:t>s</w:t>
      </w:r>
      <w:r w:rsidR="00F14D6F" w:rsidRPr="00170BD2">
        <w:rPr>
          <w:i/>
          <w:iCs/>
        </w:rPr>
        <w:t xml:space="preserve"> directrice</w:t>
      </w:r>
      <w:r w:rsidR="00561132" w:rsidRPr="00170BD2">
        <w:rPr>
          <w:i/>
          <w:iCs/>
        </w:rPr>
        <w:t>s</w:t>
      </w:r>
      <w:r w:rsidR="00F14D6F" w:rsidRPr="00170BD2">
        <w:rPr>
          <w:i/>
          <w:iCs/>
        </w:rPr>
        <w:t xml:space="preserve"> – Bonnes pratiques cliniques : </w:t>
      </w:r>
      <w:r w:rsidR="00561132" w:rsidRPr="00170BD2">
        <w:rPr>
          <w:i/>
          <w:iCs/>
        </w:rPr>
        <w:t>A</w:t>
      </w:r>
      <w:r w:rsidR="00F14D6F" w:rsidRPr="00170BD2">
        <w:rPr>
          <w:i/>
          <w:iCs/>
        </w:rPr>
        <w:t>ddenda intégré de l’E6(R1) ICH thème E6(R2)</w:t>
      </w:r>
      <w:r w:rsidR="00F14D6F" w:rsidRPr="004679BE">
        <w:t>, Santé Canada, avril</w:t>
      </w:r>
      <w:r w:rsidR="00561132" w:rsidRPr="004679BE">
        <w:t> </w:t>
      </w:r>
      <w:r w:rsidR="00F14D6F" w:rsidRPr="004679BE">
        <w:t>2019, section</w:t>
      </w:r>
      <w:r w:rsidR="0033257D" w:rsidRPr="004679BE">
        <w:t> </w:t>
      </w:r>
      <w:r w:rsidR="00F14D6F" w:rsidRPr="004679BE">
        <w:t>3.2.6</w:t>
      </w:r>
      <w:r w:rsidR="00A21907" w:rsidRPr="004679BE">
        <w:t>;</w:t>
      </w:r>
      <w:r w:rsidR="00A21907" w:rsidRPr="004679BE">
        <w:rPr>
          <w:rFonts w:eastAsiaTheme="minorEastAsia"/>
        </w:rPr>
        <w:t xml:space="preserve"> </w:t>
      </w:r>
      <w:r w:rsidR="00A21907" w:rsidRPr="00170BD2">
        <w:rPr>
          <w:i/>
          <w:iCs/>
        </w:rPr>
        <w:t>Lignes directrices opérationnelles pour les Comités d’Éthique chargés de l’évaluation de la Recherche Biomédicale</w:t>
      </w:r>
      <w:r w:rsidR="00A21907" w:rsidRPr="004679BE">
        <w:t>, Organisation Mondiale de la Santé, 2000, section 4.6</w:t>
      </w:r>
      <w:r w:rsidR="00D92328" w:rsidRPr="004679BE">
        <w:rPr>
          <w:rFonts w:eastAsiaTheme="minorEastAsia"/>
        </w:rPr>
        <w:t>.</w:t>
      </w:r>
    </w:p>
  </w:footnote>
  <w:footnote w:id="9">
    <w:p w14:paraId="1CBEF03E" w14:textId="40A1FC3F" w:rsidR="00797CB0" w:rsidRDefault="00797CB0">
      <w:pPr>
        <w:pStyle w:val="Notedebasdepage"/>
      </w:pPr>
      <w:r>
        <w:rPr>
          <w:rStyle w:val="Appelnotedebasdep"/>
        </w:rPr>
        <w:footnoteRef/>
      </w:r>
      <w:r>
        <w:t xml:space="preserve"> </w:t>
      </w:r>
      <w:r w:rsidR="00D10879">
        <w:tab/>
      </w:r>
      <w:r w:rsidRPr="001E2749">
        <w:rPr>
          <w:rFonts w:cstheme="minorHAnsi"/>
          <w:i/>
          <w:sz w:val="18"/>
        </w:rPr>
        <w:t>EPTC</w:t>
      </w:r>
      <w:r w:rsidR="00B6310E">
        <w:rPr>
          <w:rFonts w:cstheme="minorHAnsi"/>
          <w:i/>
          <w:sz w:val="18"/>
        </w:rPr>
        <w:t> </w:t>
      </w:r>
      <w:r w:rsidRPr="001E2749">
        <w:rPr>
          <w:rFonts w:cstheme="minorHAnsi"/>
          <w:i/>
          <w:sz w:val="18"/>
        </w:rPr>
        <w:t>2</w:t>
      </w:r>
      <w:r w:rsidRPr="00233718">
        <w:rPr>
          <w:sz w:val="18"/>
        </w:rPr>
        <w:t>, art.</w:t>
      </w:r>
      <w:r w:rsidR="0033257D">
        <w:rPr>
          <w:rFonts w:cstheme="minorHAnsi"/>
          <w:sz w:val="18"/>
        </w:rPr>
        <w:t> </w:t>
      </w:r>
      <w:r w:rsidRPr="00233718">
        <w:rPr>
          <w:sz w:val="18"/>
        </w:rPr>
        <w:t>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FE2B" w14:textId="77777777" w:rsidR="0033257D" w:rsidRDefault="003325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B862" w14:textId="77777777" w:rsidR="0030269A" w:rsidRPr="00ED30D3" w:rsidRDefault="0030269A" w:rsidP="0030269A">
    <w:pPr>
      <w:pStyle w:val="En-tte"/>
    </w:pPr>
  </w:p>
  <w:tbl>
    <w:tblPr>
      <w:tblW w:w="0" w:type="auto"/>
      <w:tblLook w:val="04A0" w:firstRow="1" w:lastRow="0" w:firstColumn="1" w:lastColumn="0" w:noHBand="0" w:noVBand="1"/>
    </w:tblPr>
    <w:tblGrid>
      <w:gridCol w:w="4957"/>
      <w:gridCol w:w="5113"/>
    </w:tblGrid>
    <w:tr w:rsidR="007A26FD" w:rsidRPr="00827B8C" w14:paraId="175E51C7" w14:textId="77777777" w:rsidTr="72DFED3B">
      <w:trPr>
        <w:trHeight w:val="567"/>
      </w:trPr>
      <w:tc>
        <w:tcPr>
          <w:tcW w:w="4957" w:type="dxa"/>
          <w:vMerge w:val="restart"/>
          <w:tcBorders>
            <w:right w:val="single" w:sz="4" w:space="0" w:color="auto"/>
          </w:tcBorders>
          <w:shd w:val="clear" w:color="auto" w:fill="auto"/>
          <w:vAlign w:val="center"/>
        </w:tcPr>
        <w:p w14:paraId="21A84CC3" w14:textId="3FDE811A" w:rsidR="007A26FD" w:rsidRPr="00ED30D3" w:rsidRDefault="007A26FD" w:rsidP="007A26FD">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5095A16A" w14:textId="6A2CD987" w:rsidR="007A26FD" w:rsidRPr="00827B8C" w:rsidRDefault="007A26FD" w:rsidP="007A26FD">
          <w:pPr>
            <w:spacing w:before="0" w:after="0"/>
            <w:jc w:val="right"/>
            <w:rPr>
              <w:sz w:val="32"/>
              <w:szCs w:val="32"/>
            </w:rPr>
          </w:pPr>
          <w:r w:rsidRPr="00827B8C">
            <w:rPr>
              <w:sz w:val="32"/>
              <w:szCs w:val="32"/>
            </w:rPr>
            <w:t>MON-</w:t>
          </w:r>
          <w:r w:rsidR="000B6AAC">
            <w:rPr>
              <w:sz w:val="32"/>
              <w:szCs w:val="32"/>
            </w:rPr>
            <w:t>CER</w:t>
          </w:r>
          <w:r>
            <w:rPr>
              <w:sz w:val="32"/>
              <w:szCs w:val="32"/>
            </w:rPr>
            <w:t> </w:t>
          </w:r>
          <w:r w:rsidRPr="00827B8C">
            <w:rPr>
              <w:sz w:val="32"/>
              <w:szCs w:val="32"/>
            </w:rPr>
            <w:t>501</w:t>
          </w:r>
          <w:r w:rsidR="004B0AC5">
            <w:rPr>
              <w:sz w:val="32"/>
              <w:szCs w:val="32"/>
            </w:rPr>
            <w:t>-</w:t>
          </w:r>
          <w:r w:rsidRPr="00827B8C">
            <w:rPr>
              <w:sz w:val="32"/>
              <w:szCs w:val="32"/>
            </w:rPr>
            <w:t>00</w:t>
          </w:r>
          <w:r w:rsidR="0011282D">
            <w:rPr>
              <w:sz w:val="32"/>
              <w:szCs w:val="32"/>
            </w:rPr>
            <w:t>2</w:t>
          </w:r>
        </w:p>
      </w:tc>
    </w:tr>
    <w:tr w:rsidR="007A26FD" w:rsidRPr="00ED30D3" w14:paraId="3DC631A7" w14:textId="77777777" w:rsidTr="72DFED3B">
      <w:trPr>
        <w:trHeight w:val="567"/>
      </w:trPr>
      <w:tc>
        <w:tcPr>
          <w:tcW w:w="4957" w:type="dxa"/>
          <w:vMerge/>
        </w:tcPr>
        <w:p w14:paraId="1873F2D9" w14:textId="77777777" w:rsidR="007A26FD" w:rsidRPr="00ED30D3" w:rsidRDefault="007A26FD" w:rsidP="007A26FD">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3338211C" w14:textId="77777777" w:rsidR="007A26FD" w:rsidRPr="00ED30D3" w:rsidRDefault="007A26FD" w:rsidP="007A26FD">
          <w:pPr>
            <w:spacing w:before="0" w:after="0"/>
            <w:jc w:val="right"/>
          </w:pPr>
          <w:r w:rsidRPr="00ED30D3">
            <w:t>Comité d’éthique de la recherche</w:t>
          </w:r>
        </w:p>
        <w:p w14:paraId="0B5B0472" w14:textId="77777777" w:rsidR="007A26FD" w:rsidRPr="00ED30D3" w:rsidRDefault="007A26FD" w:rsidP="007A26FD">
          <w:pPr>
            <w:spacing w:before="0" w:after="0"/>
            <w:jc w:val="right"/>
          </w:pPr>
          <w:r w:rsidRPr="00ED30D3">
            <w:t>Mode opératoire normalisé</w:t>
          </w:r>
        </w:p>
      </w:tc>
    </w:tr>
  </w:tbl>
  <w:p w14:paraId="776B9BE5" w14:textId="77777777" w:rsidR="0030269A" w:rsidRPr="00ED30D3" w:rsidRDefault="0030269A" w:rsidP="0030269A">
    <w:pPr>
      <w:pStyle w:val="En-tte"/>
    </w:pPr>
  </w:p>
  <w:p w14:paraId="7648A449" w14:textId="77777777" w:rsidR="0030269A" w:rsidRPr="00ED30D3" w:rsidRDefault="0030269A" w:rsidP="00302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5CC9" w14:textId="77777777" w:rsidR="0033257D" w:rsidRDefault="003325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BC9096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6B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66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DE69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A1AD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C349E9"/>
    <w:multiLevelType w:val="hybridMultilevel"/>
    <w:tmpl w:val="348A0818"/>
    <w:lvl w:ilvl="0" w:tplc="0C0C0001">
      <w:start w:val="1"/>
      <w:numFmt w:val="bullet"/>
      <w:lvlText w:val=""/>
      <w:lvlJc w:val="left"/>
      <w:pPr>
        <w:ind w:left="2578" w:hanging="360"/>
      </w:pPr>
      <w:rPr>
        <w:rFonts w:ascii="Symbol" w:hAnsi="Symbol" w:hint="default"/>
      </w:rPr>
    </w:lvl>
    <w:lvl w:ilvl="1" w:tplc="0C0C0003" w:tentative="1">
      <w:start w:val="1"/>
      <w:numFmt w:val="bullet"/>
      <w:lvlText w:val="o"/>
      <w:lvlJc w:val="left"/>
      <w:pPr>
        <w:ind w:left="3298" w:hanging="360"/>
      </w:pPr>
      <w:rPr>
        <w:rFonts w:ascii="Courier New" w:hAnsi="Courier New" w:cs="Courier New" w:hint="default"/>
      </w:rPr>
    </w:lvl>
    <w:lvl w:ilvl="2" w:tplc="0C0C0005" w:tentative="1">
      <w:start w:val="1"/>
      <w:numFmt w:val="bullet"/>
      <w:lvlText w:val=""/>
      <w:lvlJc w:val="left"/>
      <w:pPr>
        <w:ind w:left="4018" w:hanging="360"/>
      </w:pPr>
      <w:rPr>
        <w:rFonts w:ascii="Wingdings" w:hAnsi="Wingdings" w:hint="default"/>
      </w:rPr>
    </w:lvl>
    <w:lvl w:ilvl="3" w:tplc="0C0C0001" w:tentative="1">
      <w:start w:val="1"/>
      <w:numFmt w:val="bullet"/>
      <w:lvlText w:val=""/>
      <w:lvlJc w:val="left"/>
      <w:pPr>
        <w:ind w:left="4738" w:hanging="360"/>
      </w:pPr>
      <w:rPr>
        <w:rFonts w:ascii="Symbol" w:hAnsi="Symbol" w:hint="default"/>
      </w:rPr>
    </w:lvl>
    <w:lvl w:ilvl="4" w:tplc="0C0C0003" w:tentative="1">
      <w:start w:val="1"/>
      <w:numFmt w:val="bullet"/>
      <w:lvlText w:val="o"/>
      <w:lvlJc w:val="left"/>
      <w:pPr>
        <w:ind w:left="5458" w:hanging="360"/>
      </w:pPr>
      <w:rPr>
        <w:rFonts w:ascii="Courier New" w:hAnsi="Courier New" w:cs="Courier New" w:hint="default"/>
      </w:rPr>
    </w:lvl>
    <w:lvl w:ilvl="5" w:tplc="0C0C0005" w:tentative="1">
      <w:start w:val="1"/>
      <w:numFmt w:val="bullet"/>
      <w:lvlText w:val=""/>
      <w:lvlJc w:val="left"/>
      <w:pPr>
        <w:ind w:left="6178" w:hanging="360"/>
      </w:pPr>
      <w:rPr>
        <w:rFonts w:ascii="Wingdings" w:hAnsi="Wingdings" w:hint="default"/>
      </w:rPr>
    </w:lvl>
    <w:lvl w:ilvl="6" w:tplc="0C0C0001" w:tentative="1">
      <w:start w:val="1"/>
      <w:numFmt w:val="bullet"/>
      <w:lvlText w:val=""/>
      <w:lvlJc w:val="left"/>
      <w:pPr>
        <w:ind w:left="6898" w:hanging="360"/>
      </w:pPr>
      <w:rPr>
        <w:rFonts w:ascii="Symbol" w:hAnsi="Symbol" w:hint="default"/>
      </w:rPr>
    </w:lvl>
    <w:lvl w:ilvl="7" w:tplc="0C0C0003" w:tentative="1">
      <w:start w:val="1"/>
      <w:numFmt w:val="bullet"/>
      <w:lvlText w:val="o"/>
      <w:lvlJc w:val="left"/>
      <w:pPr>
        <w:ind w:left="7618" w:hanging="360"/>
      </w:pPr>
      <w:rPr>
        <w:rFonts w:ascii="Courier New" w:hAnsi="Courier New" w:cs="Courier New" w:hint="default"/>
      </w:rPr>
    </w:lvl>
    <w:lvl w:ilvl="8" w:tplc="0C0C0005" w:tentative="1">
      <w:start w:val="1"/>
      <w:numFmt w:val="bullet"/>
      <w:lvlText w:val=""/>
      <w:lvlJc w:val="left"/>
      <w:pPr>
        <w:ind w:left="8338" w:hanging="360"/>
      </w:pPr>
      <w:rPr>
        <w:rFonts w:ascii="Wingdings" w:hAnsi="Wingdings" w:hint="default"/>
      </w:rPr>
    </w:lvl>
  </w:abstractNum>
  <w:abstractNum w:abstractNumId="13" w15:restartNumberingAfterBreak="0">
    <w:nsid w:val="061B59B6"/>
    <w:multiLevelType w:val="multilevel"/>
    <w:tmpl w:val="040C001D"/>
    <w:numStyleLink w:val="SOPListeHyrarchise"/>
  </w:abstractNum>
  <w:abstractNum w:abstractNumId="14"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66311D"/>
    <w:multiLevelType w:val="multilevel"/>
    <w:tmpl w:val="26DAF226"/>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1138" w:hanging="1138"/>
      </w:pPr>
      <w:rPr>
        <w:rFonts w:hint="default"/>
      </w:rPr>
    </w:lvl>
    <w:lvl w:ilvl="2">
      <w:start w:val="1"/>
      <w:numFmt w:val="decimal"/>
      <w:pStyle w:val="Titre3"/>
      <w:lvlText w:val="%1.%2.%3"/>
      <w:lvlJc w:val="left"/>
      <w:pPr>
        <w:ind w:left="1138" w:hanging="1138"/>
      </w:pPr>
      <w:rPr>
        <w:rFonts w:hint="default"/>
        <w:b w:val="0"/>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0C2705D"/>
    <w:multiLevelType w:val="hybridMultilevel"/>
    <w:tmpl w:val="F2901478"/>
    <w:lvl w:ilvl="0" w:tplc="0C0C0001">
      <w:start w:val="1"/>
      <w:numFmt w:val="bullet"/>
      <w:lvlText w:val=""/>
      <w:lvlJc w:val="left"/>
      <w:pPr>
        <w:ind w:left="1580" w:hanging="360"/>
      </w:pPr>
      <w:rPr>
        <w:rFonts w:ascii="Symbol" w:hAnsi="Symbol" w:hint="default"/>
      </w:rPr>
    </w:lvl>
    <w:lvl w:ilvl="1" w:tplc="040C0003" w:tentative="1">
      <w:start w:val="1"/>
      <w:numFmt w:val="bullet"/>
      <w:lvlText w:val="o"/>
      <w:lvlJc w:val="left"/>
      <w:pPr>
        <w:ind w:left="2300" w:hanging="360"/>
      </w:pPr>
      <w:rPr>
        <w:rFonts w:ascii="Courier New" w:hAnsi="Courier New" w:cs="Courier New" w:hint="default"/>
      </w:rPr>
    </w:lvl>
    <w:lvl w:ilvl="2" w:tplc="040C0005" w:tentative="1">
      <w:start w:val="1"/>
      <w:numFmt w:val="bullet"/>
      <w:lvlText w:val=""/>
      <w:lvlJc w:val="left"/>
      <w:pPr>
        <w:ind w:left="3020" w:hanging="360"/>
      </w:pPr>
      <w:rPr>
        <w:rFonts w:ascii="Wingdings" w:hAnsi="Wingdings" w:hint="default"/>
      </w:rPr>
    </w:lvl>
    <w:lvl w:ilvl="3" w:tplc="040C0001">
      <w:start w:val="1"/>
      <w:numFmt w:val="bullet"/>
      <w:lvlText w:val=""/>
      <w:lvlJc w:val="left"/>
      <w:pPr>
        <w:ind w:left="3740" w:hanging="360"/>
      </w:pPr>
      <w:rPr>
        <w:rFonts w:ascii="Symbol" w:hAnsi="Symbol" w:hint="default"/>
      </w:rPr>
    </w:lvl>
    <w:lvl w:ilvl="4" w:tplc="040C0003" w:tentative="1">
      <w:start w:val="1"/>
      <w:numFmt w:val="bullet"/>
      <w:lvlText w:val="o"/>
      <w:lvlJc w:val="left"/>
      <w:pPr>
        <w:ind w:left="4460" w:hanging="360"/>
      </w:pPr>
      <w:rPr>
        <w:rFonts w:ascii="Courier New" w:hAnsi="Courier New" w:cs="Courier New" w:hint="default"/>
      </w:rPr>
    </w:lvl>
    <w:lvl w:ilvl="5" w:tplc="040C0005" w:tentative="1">
      <w:start w:val="1"/>
      <w:numFmt w:val="bullet"/>
      <w:lvlText w:val=""/>
      <w:lvlJc w:val="left"/>
      <w:pPr>
        <w:ind w:left="5180" w:hanging="360"/>
      </w:pPr>
      <w:rPr>
        <w:rFonts w:ascii="Wingdings" w:hAnsi="Wingdings" w:hint="default"/>
      </w:rPr>
    </w:lvl>
    <w:lvl w:ilvl="6" w:tplc="040C0001" w:tentative="1">
      <w:start w:val="1"/>
      <w:numFmt w:val="bullet"/>
      <w:lvlText w:val=""/>
      <w:lvlJc w:val="left"/>
      <w:pPr>
        <w:ind w:left="5900" w:hanging="360"/>
      </w:pPr>
      <w:rPr>
        <w:rFonts w:ascii="Symbol" w:hAnsi="Symbol" w:hint="default"/>
      </w:rPr>
    </w:lvl>
    <w:lvl w:ilvl="7" w:tplc="040C0003" w:tentative="1">
      <w:start w:val="1"/>
      <w:numFmt w:val="bullet"/>
      <w:lvlText w:val="o"/>
      <w:lvlJc w:val="left"/>
      <w:pPr>
        <w:ind w:left="6620" w:hanging="360"/>
      </w:pPr>
      <w:rPr>
        <w:rFonts w:ascii="Courier New" w:hAnsi="Courier New" w:cs="Courier New" w:hint="default"/>
      </w:rPr>
    </w:lvl>
    <w:lvl w:ilvl="8" w:tplc="040C0005" w:tentative="1">
      <w:start w:val="1"/>
      <w:numFmt w:val="bullet"/>
      <w:lvlText w:val=""/>
      <w:lvlJc w:val="left"/>
      <w:pPr>
        <w:ind w:left="7340" w:hanging="360"/>
      </w:pPr>
      <w:rPr>
        <w:rFonts w:ascii="Wingdings" w:hAnsi="Wingdings" w:hint="default"/>
      </w:rPr>
    </w:lvl>
  </w:abstractNum>
  <w:abstractNum w:abstractNumId="17"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26CC224E"/>
    <w:multiLevelType w:val="hybridMultilevel"/>
    <w:tmpl w:val="7994AE1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D6B30BE"/>
    <w:multiLevelType w:val="hybridMultilevel"/>
    <w:tmpl w:val="6A721824"/>
    <w:lvl w:ilvl="0" w:tplc="0C0C0001">
      <w:start w:val="1"/>
      <w:numFmt w:val="bullet"/>
      <w:lvlText w:val=""/>
      <w:lvlJc w:val="left"/>
      <w:pPr>
        <w:ind w:left="1568" w:hanging="360"/>
      </w:pPr>
      <w:rPr>
        <w:rFonts w:ascii="Symbol" w:hAnsi="Symbol" w:hint="default"/>
      </w:rPr>
    </w:lvl>
    <w:lvl w:ilvl="1" w:tplc="040C0003" w:tentative="1">
      <w:start w:val="1"/>
      <w:numFmt w:val="bullet"/>
      <w:lvlText w:val="o"/>
      <w:lvlJc w:val="left"/>
      <w:pPr>
        <w:ind w:left="2288" w:hanging="360"/>
      </w:pPr>
      <w:rPr>
        <w:rFonts w:ascii="Courier New" w:hAnsi="Courier New" w:cs="Courier New" w:hint="default"/>
      </w:rPr>
    </w:lvl>
    <w:lvl w:ilvl="2" w:tplc="040C0005" w:tentative="1">
      <w:start w:val="1"/>
      <w:numFmt w:val="bullet"/>
      <w:lvlText w:val=""/>
      <w:lvlJc w:val="left"/>
      <w:pPr>
        <w:ind w:left="3008" w:hanging="360"/>
      </w:pPr>
      <w:rPr>
        <w:rFonts w:ascii="Wingdings" w:hAnsi="Wingdings" w:hint="default"/>
      </w:rPr>
    </w:lvl>
    <w:lvl w:ilvl="3" w:tplc="040C0001" w:tentative="1">
      <w:start w:val="1"/>
      <w:numFmt w:val="bullet"/>
      <w:lvlText w:val=""/>
      <w:lvlJc w:val="left"/>
      <w:pPr>
        <w:ind w:left="3728" w:hanging="360"/>
      </w:pPr>
      <w:rPr>
        <w:rFonts w:ascii="Symbol" w:hAnsi="Symbol" w:hint="default"/>
      </w:rPr>
    </w:lvl>
    <w:lvl w:ilvl="4" w:tplc="040C0003" w:tentative="1">
      <w:start w:val="1"/>
      <w:numFmt w:val="bullet"/>
      <w:lvlText w:val="o"/>
      <w:lvlJc w:val="left"/>
      <w:pPr>
        <w:ind w:left="4448" w:hanging="360"/>
      </w:pPr>
      <w:rPr>
        <w:rFonts w:ascii="Courier New" w:hAnsi="Courier New" w:cs="Courier New" w:hint="default"/>
      </w:rPr>
    </w:lvl>
    <w:lvl w:ilvl="5" w:tplc="040C0005" w:tentative="1">
      <w:start w:val="1"/>
      <w:numFmt w:val="bullet"/>
      <w:lvlText w:val=""/>
      <w:lvlJc w:val="left"/>
      <w:pPr>
        <w:ind w:left="5168" w:hanging="360"/>
      </w:pPr>
      <w:rPr>
        <w:rFonts w:ascii="Wingdings" w:hAnsi="Wingdings" w:hint="default"/>
      </w:rPr>
    </w:lvl>
    <w:lvl w:ilvl="6" w:tplc="040C0001" w:tentative="1">
      <w:start w:val="1"/>
      <w:numFmt w:val="bullet"/>
      <w:lvlText w:val=""/>
      <w:lvlJc w:val="left"/>
      <w:pPr>
        <w:ind w:left="5888" w:hanging="360"/>
      </w:pPr>
      <w:rPr>
        <w:rFonts w:ascii="Symbol" w:hAnsi="Symbol" w:hint="default"/>
      </w:rPr>
    </w:lvl>
    <w:lvl w:ilvl="7" w:tplc="040C0003" w:tentative="1">
      <w:start w:val="1"/>
      <w:numFmt w:val="bullet"/>
      <w:lvlText w:val="o"/>
      <w:lvlJc w:val="left"/>
      <w:pPr>
        <w:ind w:left="6608" w:hanging="360"/>
      </w:pPr>
      <w:rPr>
        <w:rFonts w:ascii="Courier New" w:hAnsi="Courier New" w:cs="Courier New" w:hint="default"/>
      </w:rPr>
    </w:lvl>
    <w:lvl w:ilvl="8" w:tplc="040C0005" w:tentative="1">
      <w:start w:val="1"/>
      <w:numFmt w:val="bullet"/>
      <w:lvlText w:val=""/>
      <w:lvlJc w:val="left"/>
      <w:pPr>
        <w:ind w:left="7328" w:hanging="360"/>
      </w:pPr>
      <w:rPr>
        <w:rFonts w:ascii="Wingdings" w:hAnsi="Wingdings" w:hint="default"/>
      </w:rPr>
    </w:lvl>
  </w:abstractNum>
  <w:abstractNum w:abstractNumId="21" w15:restartNumberingAfterBreak="0">
    <w:nsid w:val="3FDA4FB7"/>
    <w:multiLevelType w:val="hybridMultilevel"/>
    <w:tmpl w:val="B91CE87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A0661C"/>
    <w:multiLevelType w:val="hybridMultilevel"/>
    <w:tmpl w:val="2582733C"/>
    <w:lvl w:ilvl="0" w:tplc="0C0C0001">
      <w:start w:val="1"/>
      <w:numFmt w:val="bullet"/>
      <w:lvlText w:val=""/>
      <w:lvlJc w:val="left"/>
      <w:pPr>
        <w:ind w:left="1580" w:hanging="360"/>
      </w:pPr>
      <w:rPr>
        <w:rFonts w:ascii="Symbol" w:hAnsi="Symbol" w:hint="default"/>
      </w:rPr>
    </w:lvl>
    <w:lvl w:ilvl="1" w:tplc="040C0003" w:tentative="1">
      <w:start w:val="1"/>
      <w:numFmt w:val="bullet"/>
      <w:lvlText w:val="o"/>
      <w:lvlJc w:val="left"/>
      <w:pPr>
        <w:ind w:left="2300" w:hanging="360"/>
      </w:pPr>
      <w:rPr>
        <w:rFonts w:ascii="Courier New" w:hAnsi="Courier New" w:cs="Courier New" w:hint="default"/>
      </w:rPr>
    </w:lvl>
    <w:lvl w:ilvl="2" w:tplc="040C0005" w:tentative="1">
      <w:start w:val="1"/>
      <w:numFmt w:val="bullet"/>
      <w:lvlText w:val=""/>
      <w:lvlJc w:val="left"/>
      <w:pPr>
        <w:ind w:left="3020" w:hanging="360"/>
      </w:pPr>
      <w:rPr>
        <w:rFonts w:ascii="Wingdings" w:hAnsi="Wingdings" w:hint="default"/>
      </w:rPr>
    </w:lvl>
    <w:lvl w:ilvl="3" w:tplc="040C0001" w:tentative="1">
      <w:start w:val="1"/>
      <w:numFmt w:val="bullet"/>
      <w:lvlText w:val=""/>
      <w:lvlJc w:val="left"/>
      <w:pPr>
        <w:ind w:left="3740" w:hanging="360"/>
      </w:pPr>
      <w:rPr>
        <w:rFonts w:ascii="Symbol" w:hAnsi="Symbol" w:hint="default"/>
      </w:rPr>
    </w:lvl>
    <w:lvl w:ilvl="4" w:tplc="040C0003" w:tentative="1">
      <w:start w:val="1"/>
      <w:numFmt w:val="bullet"/>
      <w:lvlText w:val="o"/>
      <w:lvlJc w:val="left"/>
      <w:pPr>
        <w:ind w:left="4460" w:hanging="360"/>
      </w:pPr>
      <w:rPr>
        <w:rFonts w:ascii="Courier New" w:hAnsi="Courier New" w:cs="Courier New" w:hint="default"/>
      </w:rPr>
    </w:lvl>
    <w:lvl w:ilvl="5" w:tplc="040C0005" w:tentative="1">
      <w:start w:val="1"/>
      <w:numFmt w:val="bullet"/>
      <w:lvlText w:val=""/>
      <w:lvlJc w:val="left"/>
      <w:pPr>
        <w:ind w:left="5180" w:hanging="360"/>
      </w:pPr>
      <w:rPr>
        <w:rFonts w:ascii="Wingdings" w:hAnsi="Wingdings" w:hint="default"/>
      </w:rPr>
    </w:lvl>
    <w:lvl w:ilvl="6" w:tplc="040C0001" w:tentative="1">
      <w:start w:val="1"/>
      <w:numFmt w:val="bullet"/>
      <w:lvlText w:val=""/>
      <w:lvlJc w:val="left"/>
      <w:pPr>
        <w:ind w:left="5900" w:hanging="360"/>
      </w:pPr>
      <w:rPr>
        <w:rFonts w:ascii="Symbol" w:hAnsi="Symbol" w:hint="default"/>
      </w:rPr>
    </w:lvl>
    <w:lvl w:ilvl="7" w:tplc="040C0003" w:tentative="1">
      <w:start w:val="1"/>
      <w:numFmt w:val="bullet"/>
      <w:lvlText w:val="o"/>
      <w:lvlJc w:val="left"/>
      <w:pPr>
        <w:ind w:left="6620" w:hanging="360"/>
      </w:pPr>
      <w:rPr>
        <w:rFonts w:ascii="Courier New" w:hAnsi="Courier New" w:cs="Courier New" w:hint="default"/>
      </w:rPr>
    </w:lvl>
    <w:lvl w:ilvl="8" w:tplc="040C0005" w:tentative="1">
      <w:start w:val="1"/>
      <w:numFmt w:val="bullet"/>
      <w:lvlText w:val=""/>
      <w:lvlJc w:val="left"/>
      <w:pPr>
        <w:ind w:left="7340" w:hanging="360"/>
      </w:pPr>
      <w:rPr>
        <w:rFonts w:ascii="Wingdings" w:hAnsi="Wingdings" w:hint="default"/>
      </w:rPr>
    </w:lvl>
  </w:abstractNum>
  <w:abstractNum w:abstractNumId="26" w15:restartNumberingAfterBreak="0">
    <w:nsid w:val="56CE581A"/>
    <w:multiLevelType w:val="multilevel"/>
    <w:tmpl w:val="1A12942E"/>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08"/>
      </w:pPr>
      <w:rPr>
        <w:rFonts w:ascii="Arial" w:eastAsia="Arial" w:hAnsi="Arial" w:hint="default"/>
        <w:sz w:val="24"/>
        <w:szCs w:val="24"/>
      </w:rPr>
    </w:lvl>
    <w:lvl w:ilvl="3">
      <w:start w:val="1"/>
      <w:numFmt w:val="bullet"/>
      <w:lvlText w:val="•"/>
      <w:lvlJc w:val="left"/>
      <w:pPr>
        <w:ind w:hanging="425"/>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B3715A1"/>
    <w:multiLevelType w:val="multilevel"/>
    <w:tmpl w:val="040C001D"/>
    <w:numStyleLink w:val="SOPListeHyrarchise"/>
  </w:abstractNum>
  <w:abstractNum w:abstractNumId="28"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rPr>
        <w:rFonts w:cs="Times New Roman" w:hint="default"/>
        <w:b w:val="0"/>
        <w:bCs w:val="0"/>
        <w:i w:val="0"/>
        <w:iCs w:val="0"/>
        <w:caps w:val="0"/>
        <w:smallCaps w:val="0"/>
        <w:strike w:val="0"/>
        <w:dstrike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30" w15:restartNumberingAfterBreak="0">
    <w:nsid w:val="782B49A8"/>
    <w:multiLevelType w:val="hybridMultilevel"/>
    <w:tmpl w:val="F2AC351E"/>
    <w:lvl w:ilvl="0" w:tplc="0C0C0001">
      <w:start w:val="1"/>
      <w:numFmt w:val="bullet"/>
      <w:lvlText w:val=""/>
      <w:lvlJc w:val="left"/>
      <w:pPr>
        <w:ind w:left="1858" w:hanging="360"/>
      </w:pPr>
      <w:rPr>
        <w:rFonts w:ascii="Symbol" w:hAnsi="Symbol" w:hint="default"/>
      </w:rPr>
    </w:lvl>
    <w:lvl w:ilvl="1" w:tplc="0C0C0003" w:tentative="1">
      <w:start w:val="1"/>
      <w:numFmt w:val="bullet"/>
      <w:lvlText w:val="o"/>
      <w:lvlJc w:val="left"/>
      <w:pPr>
        <w:ind w:left="2578" w:hanging="360"/>
      </w:pPr>
      <w:rPr>
        <w:rFonts w:ascii="Courier New" w:hAnsi="Courier New" w:cs="Courier New" w:hint="default"/>
      </w:rPr>
    </w:lvl>
    <w:lvl w:ilvl="2" w:tplc="0C0C0005" w:tentative="1">
      <w:start w:val="1"/>
      <w:numFmt w:val="bullet"/>
      <w:lvlText w:val=""/>
      <w:lvlJc w:val="left"/>
      <w:pPr>
        <w:ind w:left="3298" w:hanging="360"/>
      </w:pPr>
      <w:rPr>
        <w:rFonts w:ascii="Wingdings" w:hAnsi="Wingdings" w:hint="default"/>
      </w:rPr>
    </w:lvl>
    <w:lvl w:ilvl="3" w:tplc="0C0C0001" w:tentative="1">
      <w:start w:val="1"/>
      <w:numFmt w:val="bullet"/>
      <w:lvlText w:val=""/>
      <w:lvlJc w:val="left"/>
      <w:pPr>
        <w:ind w:left="4018" w:hanging="360"/>
      </w:pPr>
      <w:rPr>
        <w:rFonts w:ascii="Symbol" w:hAnsi="Symbol" w:hint="default"/>
      </w:rPr>
    </w:lvl>
    <w:lvl w:ilvl="4" w:tplc="0C0C0003" w:tentative="1">
      <w:start w:val="1"/>
      <w:numFmt w:val="bullet"/>
      <w:lvlText w:val="o"/>
      <w:lvlJc w:val="left"/>
      <w:pPr>
        <w:ind w:left="4738" w:hanging="360"/>
      </w:pPr>
      <w:rPr>
        <w:rFonts w:ascii="Courier New" w:hAnsi="Courier New" w:cs="Courier New" w:hint="default"/>
      </w:rPr>
    </w:lvl>
    <w:lvl w:ilvl="5" w:tplc="0C0C0005" w:tentative="1">
      <w:start w:val="1"/>
      <w:numFmt w:val="bullet"/>
      <w:lvlText w:val=""/>
      <w:lvlJc w:val="left"/>
      <w:pPr>
        <w:ind w:left="5458" w:hanging="360"/>
      </w:pPr>
      <w:rPr>
        <w:rFonts w:ascii="Wingdings" w:hAnsi="Wingdings" w:hint="default"/>
      </w:rPr>
    </w:lvl>
    <w:lvl w:ilvl="6" w:tplc="0C0C0001" w:tentative="1">
      <w:start w:val="1"/>
      <w:numFmt w:val="bullet"/>
      <w:lvlText w:val=""/>
      <w:lvlJc w:val="left"/>
      <w:pPr>
        <w:ind w:left="6178" w:hanging="360"/>
      </w:pPr>
      <w:rPr>
        <w:rFonts w:ascii="Symbol" w:hAnsi="Symbol" w:hint="default"/>
      </w:rPr>
    </w:lvl>
    <w:lvl w:ilvl="7" w:tplc="0C0C0003" w:tentative="1">
      <w:start w:val="1"/>
      <w:numFmt w:val="bullet"/>
      <w:lvlText w:val="o"/>
      <w:lvlJc w:val="left"/>
      <w:pPr>
        <w:ind w:left="6898" w:hanging="360"/>
      </w:pPr>
      <w:rPr>
        <w:rFonts w:ascii="Courier New" w:hAnsi="Courier New" w:cs="Courier New" w:hint="default"/>
      </w:rPr>
    </w:lvl>
    <w:lvl w:ilvl="8" w:tplc="0C0C0005" w:tentative="1">
      <w:start w:val="1"/>
      <w:numFmt w:val="bullet"/>
      <w:lvlText w:val=""/>
      <w:lvlJc w:val="left"/>
      <w:pPr>
        <w:ind w:left="7618" w:hanging="360"/>
      </w:pPr>
      <w:rPr>
        <w:rFonts w:ascii="Wingdings" w:hAnsi="Wingdings" w:hint="default"/>
      </w:rPr>
    </w:lvl>
  </w:abstractNum>
  <w:abstractNum w:abstractNumId="31" w15:restartNumberingAfterBreak="0">
    <w:nsid w:val="7C8E255F"/>
    <w:multiLevelType w:val="hybridMultilevel"/>
    <w:tmpl w:val="D71AB48E"/>
    <w:lvl w:ilvl="0" w:tplc="0C0C0003">
      <w:start w:val="1"/>
      <w:numFmt w:val="bullet"/>
      <w:lvlText w:val="o"/>
      <w:lvlJc w:val="left"/>
      <w:pPr>
        <w:ind w:left="1996" w:hanging="360"/>
      </w:pPr>
      <w:rPr>
        <w:rFonts w:ascii="Courier New" w:hAnsi="Courier New" w:cs="Courier New"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num w:numId="1" w16cid:durableId="1133715261">
    <w:abstractNumId w:val="15"/>
  </w:num>
  <w:num w:numId="2" w16cid:durableId="456031090">
    <w:abstractNumId w:val="24"/>
  </w:num>
  <w:num w:numId="3" w16cid:durableId="453254779">
    <w:abstractNumId w:val="29"/>
  </w:num>
  <w:num w:numId="4" w16cid:durableId="38549949">
    <w:abstractNumId w:val="4"/>
  </w:num>
  <w:num w:numId="5" w16cid:durableId="1930652825">
    <w:abstractNumId w:val="5"/>
  </w:num>
  <w:num w:numId="6" w16cid:durableId="1760253555">
    <w:abstractNumId w:val="6"/>
  </w:num>
  <w:num w:numId="7" w16cid:durableId="285279062">
    <w:abstractNumId w:val="7"/>
  </w:num>
  <w:num w:numId="8" w16cid:durableId="1194031267">
    <w:abstractNumId w:val="9"/>
  </w:num>
  <w:num w:numId="9" w16cid:durableId="308438740">
    <w:abstractNumId w:val="0"/>
  </w:num>
  <w:num w:numId="10" w16cid:durableId="1325663094">
    <w:abstractNumId w:val="1"/>
  </w:num>
  <w:num w:numId="11" w16cid:durableId="1296331406">
    <w:abstractNumId w:val="2"/>
  </w:num>
  <w:num w:numId="12" w16cid:durableId="2011566353">
    <w:abstractNumId w:val="3"/>
  </w:num>
  <w:num w:numId="13" w16cid:durableId="889802558">
    <w:abstractNumId w:val="8"/>
  </w:num>
  <w:num w:numId="14" w16cid:durableId="2053919051">
    <w:abstractNumId w:val="23"/>
  </w:num>
  <w:num w:numId="15" w16cid:durableId="1844737199">
    <w:abstractNumId w:val="22"/>
  </w:num>
  <w:num w:numId="16" w16cid:durableId="16855252">
    <w:abstractNumId w:val="11"/>
  </w:num>
  <w:num w:numId="17" w16cid:durableId="1150751160">
    <w:abstractNumId w:val="10"/>
  </w:num>
  <w:num w:numId="18" w16cid:durableId="408969479">
    <w:abstractNumId w:val="28"/>
  </w:num>
  <w:num w:numId="19" w16cid:durableId="1753771777">
    <w:abstractNumId w:val="17"/>
  </w:num>
  <w:num w:numId="20" w16cid:durableId="1994603525">
    <w:abstractNumId w:val="14"/>
  </w:num>
  <w:num w:numId="21" w16cid:durableId="1024938300">
    <w:abstractNumId w:val="13"/>
  </w:num>
  <w:num w:numId="22" w16cid:durableId="1176459374">
    <w:abstractNumId w:val="27"/>
  </w:num>
  <w:num w:numId="23" w16cid:durableId="1426461572">
    <w:abstractNumId w:val="18"/>
  </w:num>
  <w:num w:numId="24" w16cid:durableId="1274361146">
    <w:abstractNumId w:val="26"/>
  </w:num>
  <w:num w:numId="25" w16cid:durableId="1858226876">
    <w:abstractNumId w:val="20"/>
  </w:num>
  <w:num w:numId="26" w16cid:durableId="1213150009">
    <w:abstractNumId w:val="25"/>
  </w:num>
  <w:num w:numId="27" w16cid:durableId="465393045">
    <w:abstractNumId w:val="16"/>
  </w:num>
  <w:num w:numId="28" w16cid:durableId="1854997298">
    <w:abstractNumId w:val="31"/>
  </w:num>
  <w:num w:numId="29" w16cid:durableId="485125972">
    <w:abstractNumId w:val="19"/>
  </w:num>
  <w:num w:numId="30" w16cid:durableId="1486118886">
    <w:abstractNumId w:val="21"/>
  </w:num>
  <w:num w:numId="31" w16cid:durableId="1630283312">
    <w:abstractNumId w:val="30"/>
  </w:num>
  <w:num w:numId="32" w16cid:durableId="27266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8C"/>
    <w:rsid w:val="00003A52"/>
    <w:rsid w:val="0000515C"/>
    <w:rsid w:val="000104C8"/>
    <w:rsid w:val="0002610A"/>
    <w:rsid w:val="00026E3E"/>
    <w:rsid w:val="00047C05"/>
    <w:rsid w:val="000531E1"/>
    <w:rsid w:val="00061969"/>
    <w:rsid w:val="00066CD8"/>
    <w:rsid w:val="0008183D"/>
    <w:rsid w:val="0008256B"/>
    <w:rsid w:val="000A553E"/>
    <w:rsid w:val="000B6AAC"/>
    <w:rsid w:val="000C2944"/>
    <w:rsid w:val="000C70BC"/>
    <w:rsid w:val="000E1DBF"/>
    <w:rsid w:val="000E5D2E"/>
    <w:rsid w:val="0011282D"/>
    <w:rsid w:val="00156135"/>
    <w:rsid w:val="001567A7"/>
    <w:rsid w:val="00170BD2"/>
    <w:rsid w:val="001972EC"/>
    <w:rsid w:val="001A2314"/>
    <w:rsid w:val="001D4F50"/>
    <w:rsid w:val="001E2749"/>
    <w:rsid w:val="001F578F"/>
    <w:rsid w:val="002010AC"/>
    <w:rsid w:val="00212F32"/>
    <w:rsid w:val="00224CFB"/>
    <w:rsid w:val="00233718"/>
    <w:rsid w:val="002411E4"/>
    <w:rsid w:val="00274178"/>
    <w:rsid w:val="00283978"/>
    <w:rsid w:val="002B42C7"/>
    <w:rsid w:val="002B5BA5"/>
    <w:rsid w:val="002B5EA6"/>
    <w:rsid w:val="002D3DF6"/>
    <w:rsid w:val="002E18ED"/>
    <w:rsid w:val="002E6971"/>
    <w:rsid w:val="002E750D"/>
    <w:rsid w:val="002E76A1"/>
    <w:rsid w:val="0030269A"/>
    <w:rsid w:val="003131C0"/>
    <w:rsid w:val="0032222C"/>
    <w:rsid w:val="0032733E"/>
    <w:rsid w:val="0033257D"/>
    <w:rsid w:val="00347179"/>
    <w:rsid w:val="0034733D"/>
    <w:rsid w:val="00377667"/>
    <w:rsid w:val="00381E3D"/>
    <w:rsid w:val="00386EA4"/>
    <w:rsid w:val="003A71B6"/>
    <w:rsid w:val="003C3AC9"/>
    <w:rsid w:val="00407B78"/>
    <w:rsid w:val="00416468"/>
    <w:rsid w:val="00426EC8"/>
    <w:rsid w:val="004304CF"/>
    <w:rsid w:val="00431367"/>
    <w:rsid w:val="004374F7"/>
    <w:rsid w:val="00444D39"/>
    <w:rsid w:val="00452EF6"/>
    <w:rsid w:val="00460C6C"/>
    <w:rsid w:val="0046698C"/>
    <w:rsid w:val="004679BE"/>
    <w:rsid w:val="00474636"/>
    <w:rsid w:val="00475EB0"/>
    <w:rsid w:val="0047642D"/>
    <w:rsid w:val="004B0AC5"/>
    <w:rsid w:val="004E38AF"/>
    <w:rsid w:val="004F04A7"/>
    <w:rsid w:val="00503B48"/>
    <w:rsid w:val="0051174B"/>
    <w:rsid w:val="005169A5"/>
    <w:rsid w:val="00545E59"/>
    <w:rsid w:val="00554794"/>
    <w:rsid w:val="00561132"/>
    <w:rsid w:val="0059613B"/>
    <w:rsid w:val="005A12C4"/>
    <w:rsid w:val="005D01CA"/>
    <w:rsid w:val="005D4369"/>
    <w:rsid w:val="005E3DE0"/>
    <w:rsid w:val="005E7AB0"/>
    <w:rsid w:val="005F69A6"/>
    <w:rsid w:val="005F6D10"/>
    <w:rsid w:val="00600572"/>
    <w:rsid w:val="006121EC"/>
    <w:rsid w:val="0061254A"/>
    <w:rsid w:val="00627161"/>
    <w:rsid w:val="00632BCB"/>
    <w:rsid w:val="006679F4"/>
    <w:rsid w:val="00686378"/>
    <w:rsid w:val="006A018D"/>
    <w:rsid w:val="006A4376"/>
    <w:rsid w:val="006A5758"/>
    <w:rsid w:val="006D62CD"/>
    <w:rsid w:val="006F70B9"/>
    <w:rsid w:val="00700152"/>
    <w:rsid w:val="007040BB"/>
    <w:rsid w:val="00711A1F"/>
    <w:rsid w:val="0071355A"/>
    <w:rsid w:val="007351BB"/>
    <w:rsid w:val="00753239"/>
    <w:rsid w:val="00756C58"/>
    <w:rsid w:val="00763C21"/>
    <w:rsid w:val="00764977"/>
    <w:rsid w:val="00797CB0"/>
    <w:rsid w:val="007A26FD"/>
    <w:rsid w:val="007A7694"/>
    <w:rsid w:val="007D50BF"/>
    <w:rsid w:val="00802766"/>
    <w:rsid w:val="00807BD6"/>
    <w:rsid w:val="008110EF"/>
    <w:rsid w:val="00813DB4"/>
    <w:rsid w:val="00827B8C"/>
    <w:rsid w:val="0083324B"/>
    <w:rsid w:val="00853B29"/>
    <w:rsid w:val="00854EC2"/>
    <w:rsid w:val="00856DD1"/>
    <w:rsid w:val="0086029B"/>
    <w:rsid w:val="008975D8"/>
    <w:rsid w:val="008A534B"/>
    <w:rsid w:val="008A587F"/>
    <w:rsid w:val="008B4CBE"/>
    <w:rsid w:val="008D5382"/>
    <w:rsid w:val="008E5297"/>
    <w:rsid w:val="008F741C"/>
    <w:rsid w:val="009122CD"/>
    <w:rsid w:val="00914DB6"/>
    <w:rsid w:val="0094518E"/>
    <w:rsid w:val="00953ACB"/>
    <w:rsid w:val="009576E8"/>
    <w:rsid w:val="009754E0"/>
    <w:rsid w:val="00980F19"/>
    <w:rsid w:val="00985CAF"/>
    <w:rsid w:val="00986A54"/>
    <w:rsid w:val="00997ECA"/>
    <w:rsid w:val="009A52D3"/>
    <w:rsid w:val="009C0081"/>
    <w:rsid w:val="009D432A"/>
    <w:rsid w:val="009E0E91"/>
    <w:rsid w:val="009E16E4"/>
    <w:rsid w:val="009E3A06"/>
    <w:rsid w:val="009E67A0"/>
    <w:rsid w:val="009F0762"/>
    <w:rsid w:val="009F0CD2"/>
    <w:rsid w:val="009F4005"/>
    <w:rsid w:val="009F5932"/>
    <w:rsid w:val="00A147B4"/>
    <w:rsid w:val="00A21907"/>
    <w:rsid w:val="00A26CA7"/>
    <w:rsid w:val="00A31D69"/>
    <w:rsid w:val="00A412BC"/>
    <w:rsid w:val="00A46CBF"/>
    <w:rsid w:val="00A50AAA"/>
    <w:rsid w:val="00A63EB5"/>
    <w:rsid w:val="00A96224"/>
    <w:rsid w:val="00A967C9"/>
    <w:rsid w:val="00A97842"/>
    <w:rsid w:val="00AB3801"/>
    <w:rsid w:val="00AB5DDB"/>
    <w:rsid w:val="00AC15E2"/>
    <w:rsid w:val="00AD59B5"/>
    <w:rsid w:val="00AD732C"/>
    <w:rsid w:val="00AE681A"/>
    <w:rsid w:val="00AE7F9F"/>
    <w:rsid w:val="00AF4303"/>
    <w:rsid w:val="00B0762F"/>
    <w:rsid w:val="00B20B52"/>
    <w:rsid w:val="00B21809"/>
    <w:rsid w:val="00B45A7E"/>
    <w:rsid w:val="00B6310E"/>
    <w:rsid w:val="00B66BD6"/>
    <w:rsid w:val="00B82D46"/>
    <w:rsid w:val="00B859D5"/>
    <w:rsid w:val="00BA2914"/>
    <w:rsid w:val="00BB207A"/>
    <w:rsid w:val="00BC2648"/>
    <w:rsid w:val="00BC28E2"/>
    <w:rsid w:val="00BD79A4"/>
    <w:rsid w:val="00BE6774"/>
    <w:rsid w:val="00C000FA"/>
    <w:rsid w:val="00C07166"/>
    <w:rsid w:val="00C1113A"/>
    <w:rsid w:val="00C11221"/>
    <w:rsid w:val="00C15266"/>
    <w:rsid w:val="00C2027E"/>
    <w:rsid w:val="00C57A72"/>
    <w:rsid w:val="00C65C7E"/>
    <w:rsid w:val="00C76D6C"/>
    <w:rsid w:val="00CA0739"/>
    <w:rsid w:val="00CA0CF3"/>
    <w:rsid w:val="00CB5E05"/>
    <w:rsid w:val="00CE1AEF"/>
    <w:rsid w:val="00CE63B7"/>
    <w:rsid w:val="00D00C9F"/>
    <w:rsid w:val="00D03520"/>
    <w:rsid w:val="00D10879"/>
    <w:rsid w:val="00D24497"/>
    <w:rsid w:val="00D3661B"/>
    <w:rsid w:val="00D70FB5"/>
    <w:rsid w:val="00D92328"/>
    <w:rsid w:val="00D931EF"/>
    <w:rsid w:val="00DA773E"/>
    <w:rsid w:val="00DB6625"/>
    <w:rsid w:val="00DC2BA3"/>
    <w:rsid w:val="00DE0CF4"/>
    <w:rsid w:val="00DE5ACE"/>
    <w:rsid w:val="00E1481A"/>
    <w:rsid w:val="00E257FF"/>
    <w:rsid w:val="00E37F9F"/>
    <w:rsid w:val="00E442CB"/>
    <w:rsid w:val="00E628D2"/>
    <w:rsid w:val="00E75395"/>
    <w:rsid w:val="00E859CD"/>
    <w:rsid w:val="00EA3D54"/>
    <w:rsid w:val="00EA5EE1"/>
    <w:rsid w:val="00EA6684"/>
    <w:rsid w:val="00EB629F"/>
    <w:rsid w:val="00EC101E"/>
    <w:rsid w:val="00EC6B2F"/>
    <w:rsid w:val="00ED30D3"/>
    <w:rsid w:val="00EF1045"/>
    <w:rsid w:val="00EF69DF"/>
    <w:rsid w:val="00F0463A"/>
    <w:rsid w:val="00F14D6F"/>
    <w:rsid w:val="00F374D7"/>
    <w:rsid w:val="00F443B2"/>
    <w:rsid w:val="00F56832"/>
    <w:rsid w:val="00F5770B"/>
    <w:rsid w:val="00F6305D"/>
    <w:rsid w:val="00F656B0"/>
    <w:rsid w:val="00F72054"/>
    <w:rsid w:val="00F768C4"/>
    <w:rsid w:val="00F855F4"/>
    <w:rsid w:val="00F965EA"/>
    <w:rsid w:val="00FA0B97"/>
    <w:rsid w:val="00FB013E"/>
    <w:rsid w:val="00FB0C3D"/>
    <w:rsid w:val="00FB72EE"/>
    <w:rsid w:val="00FC3DBD"/>
    <w:rsid w:val="00FC636C"/>
    <w:rsid w:val="00FD5523"/>
    <w:rsid w:val="00FE3989"/>
    <w:rsid w:val="00FF1160"/>
    <w:rsid w:val="00FF5330"/>
    <w:rsid w:val="00FF55A4"/>
    <w:rsid w:val="00FF6C88"/>
    <w:rsid w:val="00FF7B1B"/>
    <w:rsid w:val="0B7E68C1"/>
    <w:rsid w:val="131106E0"/>
    <w:rsid w:val="14F5CB4B"/>
    <w:rsid w:val="160D870A"/>
    <w:rsid w:val="1D13C35E"/>
    <w:rsid w:val="36E49457"/>
    <w:rsid w:val="39F61A55"/>
    <w:rsid w:val="3E3EB065"/>
    <w:rsid w:val="3F194EE8"/>
    <w:rsid w:val="521FC53C"/>
    <w:rsid w:val="55224C60"/>
    <w:rsid w:val="5DC2556E"/>
    <w:rsid w:val="6CD79FE3"/>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17D5"/>
  <w14:defaultImageDpi w14:val="32767"/>
  <w15:docId w15:val="{17CB067C-7EB0-4861-9DAF-1AE6890B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BF"/>
    <w:pPr>
      <w:spacing w:before="240" w:after="240"/>
      <w:jc w:val="both"/>
    </w:pPr>
    <w:rPr>
      <w:sz w:val="22"/>
      <w:szCs w:val="22"/>
      <w:lang w:val="fr-CA"/>
    </w:rPr>
  </w:style>
  <w:style w:type="paragraph" w:styleId="Titre1">
    <w:name w:val="heading 1"/>
    <w:basedOn w:val="Normal"/>
    <w:next w:val="Normal"/>
    <w:link w:val="Titre1Car"/>
    <w:uiPriority w:val="9"/>
    <w:qFormat/>
    <w:rsid w:val="00AE7F9F"/>
    <w:pPr>
      <w:keepNext/>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AE7F9F"/>
    <w:pPr>
      <w:keepNext/>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AE7F9F"/>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AE7F9F"/>
    <w:pPr>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AE7F9F"/>
    <w:pPr>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AE7F9F"/>
    <w:pPr>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AE7F9F"/>
    <w:pPr>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382"/>
    <w:rPr>
      <w:rFonts w:eastAsiaTheme="majorEastAsia" w:cs="Calibri (Corps)"/>
      <w:b/>
      <w:caps/>
      <w:sz w:val="22"/>
      <w:szCs w:val="22"/>
      <w:lang w:val="fr-CA"/>
    </w:rPr>
  </w:style>
  <w:style w:type="character" w:customStyle="1" w:styleId="Titre2Car">
    <w:name w:val="Titre 2 Car"/>
    <w:basedOn w:val="Policepardfaut"/>
    <w:link w:val="Titre2"/>
    <w:uiPriority w:val="9"/>
    <w:rsid w:val="008D5382"/>
    <w:rPr>
      <w:rFonts w:eastAsiaTheme="majorEastAsia" w:cstheme="minorHAnsi"/>
      <w:b/>
      <w:sz w:val="22"/>
      <w:szCs w:val="22"/>
      <w:lang w:val="en-CA"/>
    </w:rPr>
  </w:style>
  <w:style w:type="character" w:customStyle="1" w:styleId="Titre3Car">
    <w:name w:val="Titre 3 Car"/>
    <w:basedOn w:val="Policepardfaut"/>
    <w:link w:val="Titre3"/>
    <w:uiPriority w:val="9"/>
    <w:rsid w:val="00953ACB"/>
    <w:rPr>
      <w:rFonts w:eastAsiaTheme="majorEastAsia" w:cstheme="minorHAnsi"/>
      <w:sz w:val="22"/>
      <w:szCs w:val="22"/>
      <w:lang w:val="en-CA"/>
    </w:rPr>
  </w:style>
  <w:style w:type="character" w:customStyle="1" w:styleId="Titre4Car">
    <w:name w:val="Titre 4 Car"/>
    <w:basedOn w:val="Policepardfaut"/>
    <w:link w:val="Titre4"/>
    <w:uiPriority w:val="9"/>
    <w:rsid w:val="00953ACB"/>
    <w:rPr>
      <w:rFonts w:eastAsiaTheme="majorEastAsia" w:cstheme="minorHAnsi"/>
      <w:iCs/>
      <w:sz w:val="22"/>
      <w:szCs w:val="22"/>
      <w:lang w:val="en-CA"/>
    </w:rPr>
  </w:style>
  <w:style w:type="character" w:customStyle="1" w:styleId="Titre5Car">
    <w:name w:val="Titre 5 Car"/>
    <w:basedOn w:val="Policepardfaut"/>
    <w:link w:val="Titre5"/>
    <w:uiPriority w:val="9"/>
    <w:rsid w:val="00953ACB"/>
    <w:rPr>
      <w:rFonts w:eastAsiaTheme="majorEastAsia" w:cstheme="minorHAnsi"/>
      <w:sz w:val="22"/>
      <w:szCs w:val="22"/>
      <w:lang w:val="en-CA"/>
    </w:rPr>
  </w:style>
  <w:style w:type="character" w:customStyle="1" w:styleId="Titre6Car">
    <w:name w:val="Titre 6 Car"/>
    <w:basedOn w:val="Policepardfaut"/>
    <w:link w:val="Titre6"/>
    <w:uiPriority w:val="9"/>
    <w:rsid w:val="00953ACB"/>
    <w:rPr>
      <w:rFonts w:eastAsiaTheme="majorEastAsia" w:cstheme="minorHAnsi"/>
      <w:sz w:val="22"/>
      <w:szCs w:val="22"/>
      <w:lang w:val="en-CA"/>
    </w:rPr>
  </w:style>
  <w:style w:type="character" w:customStyle="1" w:styleId="Titre7Car">
    <w:name w:val="Titre 7 Car"/>
    <w:basedOn w:val="Policepardfaut"/>
    <w:link w:val="Titre7"/>
    <w:uiPriority w:val="9"/>
    <w:rsid w:val="00953ACB"/>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iPriority w:val="99"/>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AE7F9F"/>
    <w:pPr>
      <w:tabs>
        <w:tab w:val="left" w:pos="567"/>
        <w:tab w:val="right" w:leader="dot" w:pos="10065"/>
      </w:tabs>
      <w:spacing w:before="0" w:after="0"/>
      <w:ind w:left="567" w:hanging="567"/>
    </w:pPr>
    <w:rPr>
      <w:rFonts w:eastAsiaTheme="minorEastAsia" w:cstheme="minorHAnsi"/>
      <w:lang w:eastAsia="fr-FR"/>
    </w:rPr>
  </w:style>
  <w:style w:type="paragraph" w:styleId="TM2">
    <w:name w:val="toc 2"/>
    <w:basedOn w:val="Normal"/>
    <w:next w:val="Normal"/>
    <w:autoRedefine/>
    <w:uiPriority w:val="39"/>
    <w:unhideWhenUsed/>
    <w:rsid w:val="00AE7F9F"/>
    <w:pPr>
      <w:tabs>
        <w:tab w:val="left" w:pos="1134"/>
        <w:tab w:val="right" w:leader="dot" w:pos="10065"/>
      </w:tabs>
      <w:spacing w:before="0" w:after="0"/>
      <w:ind w:left="1134" w:hanging="567"/>
    </w:pPr>
    <w:rPr>
      <w:rFonts w:eastAsiaTheme="minorEastAsia"/>
      <w:noProof/>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1"/>
    <w:qFormat/>
    <w:rsid w:val="00D70FB5"/>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08183D"/>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table" w:customStyle="1" w:styleId="TableNormal1">
    <w:name w:val="Table Normal1"/>
    <w:uiPriority w:val="2"/>
    <w:semiHidden/>
    <w:unhideWhenUsed/>
    <w:qFormat/>
    <w:rsid w:val="00C65C7E"/>
    <w:pPr>
      <w:widowControl w:val="0"/>
    </w:pPr>
    <w:rPr>
      <w:sz w:val="22"/>
      <w:szCs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C65C7E"/>
    <w:pPr>
      <w:widowControl w:val="0"/>
      <w:spacing w:before="0" w:after="0"/>
      <w:ind w:left="848" w:hanging="708"/>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C65C7E"/>
    <w:rPr>
      <w:rFonts w:ascii="Arial" w:eastAsia="Arial" w:hAnsi="Arial"/>
      <w:lang w:val="en-US"/>
    </w:rPr>
  </w:style>
  <w:style w:type="paragraph" w:customStyle="1" w:styleId="TableParagraph">
    <w:name w:val="Table Paragraph"/>
    <w:basedOn w:val="Normal"/>
    <w:uiPriority w:val="1"/>
    <w:qFormat/>
    <w:rsid w:val="00C65C7E"/>
    <w:pPr>
      <w:widowControl w:val="0"/>
      <w:spacing w:before="0" w:after="0"/>
      <w:jc w:val="left"/>
    </w:pPr>
    <w:rPr>
      <w:lang w:val="en-US"/>
    </w:rPr>
  </w:style>
  <w:style w:type="paragraph" w:styleId="Rvision">
    <w:name w:val="Revision"/>
    <w:hidden/>
    <w:uiPriority w:val="99"/>
    <w:semiHidden/>
    <w:rsid w:val="00C65C7E"/>
    <w:rPr>
      <w:sz w:val="22"/>
      <w:szCs w:val="22"/>
      <w:lang w:val="en-US"/>
    </w:rPr>
  </w:style>
  <w:style w:type="table" w:customStyle="1" w:styleId="TableNormal">
    <w:name w:val="Table Normal"/>
    <w:uiPriority w:val="2"/>
    <w:semiHidden/>
    <w:unhideWhenUsed/>
    <w:qFormat/>
    <w:rsid w:val="00AE7F9F"/>
    <w:pPr>
      <w:widowControl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MON_FR_2018-11-27%20(MAJ%202019-02-18)-v2.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D5E3-E361-4994-85F9-40A2ABA2A839}">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42671F97-4018-43C1-9FFC-2C025A2F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99DEC-9BD4-48A9-8A66-B39F43D7214D}">
  <ds:schemaRefs>
    <ds:schemaRef ds:uri="http://schemas.microsoft.com/sharepoint/v3/contenttype/forms"/>
  </ds:schemaRefs>
</ds:datastoreItem>
</file>

<file path=customXml/itemProps4.xml><?xml version="1.0" encoding="utf-8"?>
<ds:datastoreItem xmlns:ds="http://schemas.openxmlformats.org/officeDocument/2006/customXml" ds:itemID="{006CB318-11A3-4A90-9370-9E273B735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Canevas_MON_FR_2018-11-27 (MAJ 2019-02-18)-v2</Template>
  <TotalTime>5</TotalTime>
  <Pages>5</Pages>
  <Words>1386</Words>
  <Characters>7627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CIUSSSE-CHUS</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Fleurent</dc:creator>
  <cp:lastModifiedBy>Marilyse Piche</cp:lastModifiedBy>
  <cp:revision>8</cp:revision>
  <dcterms:created xsi:type="dcterms:W3CDTF">2023-05-03T17:39:00Z</dcterms:created>
  <dcterms:modified xsi:type="dcterms:W3CDTF">2023-11-24T18:21:00Z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2022-06-08T14:09:02Z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04dbb494-9d0c-4dde-843e-63e83e3b1b91</vt:lpwstr>
  </property>
  <property fmtid="{D5CDD505-2E9C-101B-9397-08002B2CF9AE}" pid="9" name="MSIP_Label_6a7d8d5d-78e2-4a62-9fcd-016eb5e4c57c_ContentBits">
    <vt:lpwstr>0</vt:lpwstr>
  </property>
  <property fmtid="{D5CDD505-2E9C-101B-9397-08002B2CF9AE}" pid="10" name="MediaServiceImageTags">
    <vt:lpwstr/>
  </property>
</Properties>
</file>